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581" w:rsidRPr="005702D4" w:rsidRDefault="00BA1581" w:rsidP="00BA1581">
      <w:pPr>
        <w:ind w:firstLine="708"/>
        <w:jc w:val="both"/>
        <w:rPr>
          <w:b/>
          <w:i/>
          <w:sz w:val="28"/>
          <w:szCs w:val="28"/>
          <w:lang w:val="kk-KZ"/>
        </w:rPr>
      </w:pPr>
      <w:r>
        <w:rPr>
          <w:b/>
          <w:i/>
          <w:sz w:val="28"/>
          <w:szCs w:val="28"/>
          <w:lang w:val="kk-KZ"/>
        </w:rPr>
        <w:t>10</w:t>
      </w:r>
      <w:r w:rsidRPr="005702D4">
        <w:rPr>
          <w:b/>
          <w:i/>
          <w:sz w:val="28"/>
          <w:szCs w:val="28"/>
          <w:lang w:val="kk-KZ"/>
        </w:rPr>
        <w:t xml:space="preserve"> Кәсіпкерлік және үй экономикасының инновациялы</w:t>
      </w:r>
      <w:r>
        <w:rPr>
          <w:b/>
          <w:i/>
          <w:sz w:val="28"/>
          <w:szCs w:val="28"/>
          <w:lang w:val="kk-KZ"/>
        </w:rPr>
        <w:t>қ дамуы мен құқықтық негізідері</w:t>
      </w:r>
    </w:p>
    <w:p w:rsidR="00BA1581" w:rsidRDefault="00BA1581" w:rsidP="00BA1581">
      <w:pPr>
        <w:ind w:firstLine="708"/>
        <w:jc w:val="both"/>
        <w:rPr>
          <w:sz w:val="28"/>
          <w:szCs w:val="28"/>
          <w:lang w:val="kk-KZ"/>
        </w:rPr>
      </w:pPr>
    </w:p>
    <w:p w:rsidR="00BA1581" w:rsidRDefault="00BA1581" w:rsidP="00BA1581">
      <w:pPr>
        <w:ind w:firstLine="708"/>
        <w:jc w:val="both"/>
        <w:rPr>
          <w:sz w:val="28"/>
          <w:szCs w:val="28"/>
          <w:lang w:val="kk-KZ"/>
        </w:rPr>
      </w:pPr>
      <w:r>
        <w:rPr>
          <w:sz w:val="28"/>
          <w:szCs w:val="28"/>
          <w:lang w:val="kk-KZ"/>
        </w:rPr>
        <w:t>ХХІ ғасыр жүз жылдық ғаламдық инновацияның өркендеу ғасырына айналатынын қазіргі әлем елдерінің тәжірибесі көрсетіп отыр.</w:t>
      </w:r>
    </w:p>
    <w:p w:rsidR="00BA1581" w:rsidRDefault="00BA1581" w:rsidP="00BA1581">
      <w:pPr>
        <w:jc w:val="both"/>
        <w:rPr>
          <w:sz w:val="28"/>
          <w:szCs w:val="28"/>
          <w:lang w:val="kk-KZ"/>
        </w:rPr>
      </w:pPr>
      <w:r>
        <w:rPr>
          <w:sz w:val="28"/>
          <w:szCs w:val="28"/>
          <w:lang w:val="kk-KZ"/>
        </w:rPr>
        <w:tab/>
        <w:t>Қазіргі кезде кәсіпкерлікті дамытудың әлсіз жақтары болып оны жетілдірудің нарықтық механизмдерінің инновациялық түрлерінің одан ары дамыту болып отыр.</w:t>
      </w:r>
    </w:p>
    <w:p w:rsidR="00BA1581" w:rsidRDefault="00BA1581" w:rsidP="00BA1581">
      <w:pPr>
        <w:jc w:val="both"/>
        <w:rPr>
          <w:sz w:val="28"/>
          <w:szCs w:val="28"/>
          <w:lang w:val="kk-KZ"/>
        </w:rPr>
      </w:pPr>
      <w:r>
        <w:rPr>
          <w:sz w:val="28"/>
          <w:szCs w:val="28"/>
          <w:lang w:val="kk-KZ"/>
        </w:rPr>
        <w:tab/>
        <w:t xml:space="preserve">Дамыған елдерде инновациялық (ноу – хау) өнімдер мен технологиялар ЖІӨ өсімінің 70 – 85 % беріп отыр. Инновациялық сфераның белгілі дәрежеде дамымай отыруы Қазақстанның 50 дамыған елдер қатарына қосылуға кедергі болуы мүмкін. Өйткені соңғы жылдары осы сферада Қазақстанның рейтингі 65 орыннан 75 орынға төмендеп отыр. Мұндай жағдайдан шығудың бірден – бір жолы кәсіпкерліктің түрлі инновациялық нарықтық құралдарын одан ары дамыту болып табылады. </w:t>
      </w:r>
    </w:p>
    <w:p w:rsidR="00BA1581" w:rsidRDefault="00BA1581" w:rsidP="00BA1581">
      <w:pPr>
        <w:jc w:val="both"/>
        <w:rPr>
          <w:sz w:val="28"/>
          <w:szCs w:val="28"/>
          <w:lang w:val="kk-KZ"/>
        </w:rPr>
      </w:pPr>
      <w:r>
        <w:rPr>
          <w:sz w:val="28"/>
          <w:szCs w:val="28"/>
          <w:lang w:val="kk-KZ"/>
        </w:rPr>
        <w:tab/>
        <w:t xml:space="preserve">Теориялық талдау негізінде инновацияның түсіндіруде екі көз қарастың қалыптасқанын анықталды: </w:t>
      </w:r>
    </w:p>
    <w:p w:rsidR="00BA1581" w:rsidRDefault="00BA1581" w:rsidP="00BA1581">
      <w:pPr>
        <w:numPr>
          <w:ilvl w:val="0"/>
          <w:numId w:val="1"/>
        </w:numPr>
        <w:jc w:val="both"/>
        <w:rPr>
          <w:sz w:val="28"/>
          <w:szCs w:val="28"/>
          <w:lang w:val="kk-KZ"/>
        </w:rPr>
      </w:pPr>
      <w:r>
        <w:rPr>
          <w:sz w:val="28"/>
          <w:szCs w:val="28"/>
          <w:lang w:val="kk-KZ"/>
        </w:rPr>
        <w:t xml:space="preserve">Инновация жаңа идеялар мен үрдістер ретінде қарап оны қолдану арқылы өз қасиеттері бойынша ең сапалы өнімдер мен технологияны жасауға әкелетін қоғамдық – техникалық – экономикалық үрдіс ретінде қарастырған. </w:t>
      </w:r>
    </w:p>
    <w:p w:rsidR="00BA1581" w:rsidRDefault="00BA1581" w:rsidP="00BA1581">
      <w:pPr>
        <w:numPr>
          <w:ilvl w:val="0"/>
          <w:numId w:val="1"/>
        </w:numPr>
        <w:tabs>
          <w:tab w:val="clear" w:pos="720"/>
          <w:tab w:val="num" w:pos="0"/>
        </w:tabs>
        <w:jc w:val="both"/>
        <w:rPr>
          <w:sz w:val="28"/>
          <w:szCs w:val="28"/>
          <w:lang w:val="kk-KZ"/>
        </w:rPr>
      </w:pPr>
      <w:r>
        <w:rPr>
          <w:sz w:val="28"/>
          <w:szCs w:val="28"/>
          <w:lang w:val="kk-KZ"/>
        </w:rPr>
        <w:t xml:space="preserve">Инновацияны тұтыну тауарларының жаңа түрлерін, жаңа өндірістік және тасымал құралдарының нарықтар мен өнеркәсіптегі ұйымдастыру формаларын енгізу және қолдану мақсатындағы өзгерістер ретінде түсіндіріледі. Инновация – бұл тек жаңа енгізулер емес, бұл өндірістің жаңа қызметі. Оның негізі -  өнім өндіру технологиясын өзгерту қажеттігі, ұйымдастырушылық, қаржылық, ғылыми зерттеу және басқа салаларды жаңалықтар енгізу  болып табылады. </w:t>
      </w:r>
    </w:p>
    <w:p w:rsidR="00BA1581" w:rsidRDefault="00BA1581" w:rsidP="00BA1581">
      <w:pPr>
        <w:ind w:firstLine="720"/>
        <w:jc w:val="both"/>
        <w:rPr>
          <w:sz w:val="28"/>
          <w:szCs w:val="28"/>
          <w:lang w:val="kk-KZ"/>
        </w:rPr>
      </w:pPr>
      <w:r>
        <w:rPr>
          <w:sz w:val="28"/>
          <w:szCs w:val="28"/>
          <w:lang w:val="kk-KZ"/>
        </w:rPr>
        <w:t xml:space="preserve">Әр түрлі сипаттамаларды қорыта келе, инновацияның өтімділігі жоғары жаңа өнім табу деген ұғым туады. Бұл тұрғыдан алғанда ашылған жаңалықтық барлығы инновацияға жатпайтынын айтқан жөн. Өйткені, ілгері міндеттерді атқаруға негізделген, яғни осыған дейін белгісіз болып келген табиғат құбылыстарын ашу сияқты жаңалықтар ешқандай материалдық игіліктерді тарту етпейтіндіктен де, ол ғылыми ізденістердің жемісі ретінде ғана есептеледі. </w:t>
      </w:r>
    </w:p>
    <w:p w:rsidR="00BA1581" w:rsidRDefault="00BA1581" w:rsidP="00BA1581">
      <w:pPr>
        <w:jc w:val="both"/>
        <w:rPr>
          <w:sz w:val="28"/>
          <w:szCs w:val="28"/>
          <w:lang w:val="kk-KZ"/>
        </w:rPr>
      </w:pPr>
      <w:r>
        <w:rPr>
          <w:sz w:val="28"/>
          <w:szCs w:val="28"/>
          <w:lang w:val="kk-KZ"/>
        </w:rPr>
        <w:tab/>
        <w:t xml:space="preserve">Экономикалық қатынастар жүйесінен  инновацияның алатын орны орасан зор. Себебі инновациялық тәжірибе мен өндіріске қолданбастан бәсекеге қабілетті өнім алу мүмкін еместігін дамыған елдер ертерек түсініп, бар күшті осы салаға жұмсап келеді. Осыған байланысты нарықтық экономика кезеңіндегі бәсекелестік күресте инновация өнімінің өзіндік құнын азайту инвестициялық ағынын арттыру, өнім өндірушінің имиджін қалыптастыру және жаңа нарықтарды, оның ішінде сыртқы нарықтарды бағындырудағы аса тиімді таптырмас құралға айналуда деп зерттеулердің негізінде тұжырымдамалауға болады. </w:t>
      </w:r>
    </w:p>
    <w:p w:rsidR="00BA1581" w:rsidRDefault="00BA1581" w:rsidP="00BA1581">
      <w:pPr>
        <w:jc w:val="both"/>
        <w:rPr>
          <w:sz w:val="28"/>
          <w:szCs w:val="28"/>
          <w:lang w:val="kk-KZ"/>
        </w:rPr>
      </w:pPr>
      <w:r>
        <w:rPr>
          <w:sz w:val="28"/>
          <w:szCs w:val="28"/>
          <w:lang w:val="kk-KZ"/>
        </w:rPr>
        <w:lastRenderedPageBreak/>
        <w:tab/>
        <w:t xml:space="preserve">Инновацияның дамуына қозғаушы тетік – бірінші кезекте нарықтық бәсекелестік болып табылады. Нарық жағдайында өнім өндірушілер немесе қызмет көрсетушілер әрдайым өндірістік дағдарысты болдырмаудың жолы мен тарауын өткізетін жаңа нарықтық іздестірумен болады. Сондықтан инновацияны бірініші болып тиімді игерген кәсіпорындар өз бәсекелестіктері алдында басымдылыққа ие болады. Қазіргі кезде жаңа тауарлар түрлері өсіп, тұтынушы талғамы артып отырған уақытта, әсіресе шағын кәсіпорындардың икемділік қабілеттерін күшейту аса тиімді саналады. Әлемдік тәжірибе бойынша мұндай шағын шабақтар қайраңдап қалып қоймаулары үшін түрлі салалардағы жаңа өнімдер мен жаңа технологияларды шығару басымдық негіздегі сұрақтардың деңгейінде жүреді. </w:t>
      </w:r>
    </w:p>
    <w:p w:rsidR="00BA1581" w:rsidRDefault="00BA1581" w:rsidP="00BA1581">
      <w:pPr>
        <w:jc w:val="both"/>
        <w:rPr>
          <w:sz w:val="28"/>
          <w:szCs w:val="28"/>
          <w:lang w:val="kk-KZ"/>
        </w:rPr>
      </w:pPr>
      <w:r>
        <w:rPr>
          <w:sz w:val="28"/>
          <w:szCs w:val="28"/>
          <w:lang w:val="kk-KZ"/>
        </w:rPr>
        <w:tab/>
        <w:t>Қазіргі уақытта біздің елімізде бәсекеге қабілетті өнімдерді өндіруге негізделген жаңа ақпараттық технологияларды игеру, республикамыздың индустрия және ғылыми техникадағы әлеуетін дамыту басты стратегиялық міндеттердің бірі болып отыр. Соған сәйкес 2003 жылы республикамыздың индустриялық – инновациялық дамуының 2003 – 2015 жылдарға арналған стратегиясы қабылданды. Стратегияның мақсаты шикізат бағытынан қол үзуге ықпал ететін экономика салаларын әр тараптандыру жолымен елдің тұрақты дамуына қол жеткізу, ұзақ мерзімді жоспарды сервистік – технологиялық экономикаға өту үшін жағдай жасау қарастырылған.</w:t>
      </w:r>
    </w:p>
    <w:p w:rsidR="00BA1581" w:rsidRDefault="00BA1581" w:rsidP="00BA1581">
      <w:pPr>
        <w:jc w:val="both"/>
        <w:rPr>
          <w:sz w:val="28"/>
          <w:szCs w:val="28"/>
          <w:lang w:val="kk-KZ"/>
        </w:rPr>
      </w:pPr>
      <w:r>
        <w:rPr>
          <w:sz w:val="28"/>
          <w:szCs w:val="28"/>
          <w:lang w:val="kk-KZ"/>
        </w:rPr>
        <w:t xml:space="preserve"> </w:t>
      </w:r>
      <w:r>
        <w:rPr>
          <w:sz w:val="28"/>
          <w:szCs w:val="28"/>
          <w:lang w:val="kk-KZ"/>
        </w:rPr>
        <w:tab/>
        <w:t xml:space="preserve">ҚР- ның инновациялық қызметті қаржыландырудың көздері ретінде кәсіпорындардың өз қаржысы, республикалық және жергілікті бюджет қаражаттары, инновациялық қорлар қаражаты, мемлекеттік гранттар және заңға қайшы емесе қаржыландырудың басқа да түрлері жатады. Қаржыландыру инфрақұрылымы ретінде даму институттары, венчурлық қорлар, кәсіпорындар мен жеке кәсіпкерлер, екінші деңгейлі банктер және т.б. жатады. </w:t>
      </w:r>
    </w:p>
    <w:p w:rsidR="00BA1581" w:rsidRDefault="00BA1581" w:rsidP="00BA1581">
      <w:pPr>
        <w:jc w:val="both"/>
        <w:rPr>
          <w:sz w:val="28"/>
          <w:szCs w:val="28"/>
          <w:lang w:val="kk-KZ"/>
        </w:rPr>
      </w:pPr>
      <w:r>
        <w:rPr>
          <w:sz w:val="28"/>
          <w:szCs w:val="28"/>
          <w:lang w:val="kk-KZ"/>
        </w:rPr>
        <w:tab/>
        <w:t>Кәсіпкерліктің инновациялық түрлерін дамытуда лизингтің маңызы зор. Өйткені кез келген инновациялық кәсіпорын ашу үшін алдымен кәсіпорынға толық технологиялық  цикылды қамтамасыз ететін құрал -жабдықтар қажет. Ал жаңа технологиялар қымбат тұрады, және оны кез келген кәсіпкер сатып ала алмайды.</w:t>
      </w:r>
    </w:p>
    <w:p w:rsidR="00BA1581" w:rsidRDefault="00BA1581" w:rsidP="00BA1581">
      <w:pPr>
        <w:jc w:val="both"/>
        <w:rPr>
          <w:sz w:val="28"/>
          <w:szCs w:val="28"/>
          <w:lang w:val="kk-KZ"/>
        </w:rPr>
      </w:pPr>
      <w:r>
        <w:rPr>
          <w:sz w:val="28"/>
          <w:szCs w:val="28"/>
          <w:lang w:val="kk-KZ"/>
        </w:rPr>
        <w:tab/>
        <w:t>Қазақстанның ғылыми – техникалық саясаты инновациялық үдерісті белсендіру, жаңа технологиялық құрылыстар енгізу, өндіріс өнеркәсібінде жаңа шеберлерді игеруге, ұлттық ғылыми – техникалық әлеуметтің дамуына, ғылым және өндіріс арасындағы алшақтықты еңсертуге, инновациялық қызметті ынталандыруға, технологиялардың нақты трансфертын қамтамассыз етуге және халықаралық стандарттарды енгізуге бағытталған. Қазақстан кәсіпорындарының  инновациялық белсенділігін дамыту негізі ретінде республикалық ғылыми – техникалық әлеуеті болып табылады.</w:t>
      </w:r>
    </w:p>
    <w:p w:rsidR="00BA1581" w:rsidRDefault="00BA1581" w:rsidP="00BA1581">
      <w:pPr>
        <w:jc w:val="both"/>
        <w:rPr>
          <w:sz w:val="28"/>
          <w:szCs w:val="28"/>
          <w:lang w:val="kk-KZ"/>
        </w:rPr>
      </w:pPr>
      <w:r>
        <w:rPr>
          <w:sz w:val="28"/>
          <w:szCs w:val="28"/>
          <w:lang w:val="kk-KZ"/>
        </w:rPr>
        <w:tab/>
      </w:r>
      <w:r>
        <w:rPr>
          <w:i/>
          <w:sz w:val="28"/>
          <w:szCs w:val="28"/>
          <w:lang w:val="kk-KZ"/>
        </w:rPr>
        <w:t xml:space="preserve">Кәсіпкерліктің құқықтық негіздері: </w:t>
      </w:r>
      <w:r>
        <w:rPr>
          <w:sz w:val="28"/>
          <w:szCs w:val="28"/>
          <w:lang w:val="kk-KZ"/>
        </w:rPr>
        <w:t xml:space="preserve">Кәсіпкерлік дегеніміз – қолданылып жүрген заңдар шеңберінде іс – қимыл жасайтын бастамалық, шаруашылық немесе басқа да қызмет, ол осындай қызметке қатысушылардың бәрі үшін өзара тиімді нәтижелер мен табыс алу </w:t>
      </w:r>
      <w:r>
        <w:rPr>
          <w:sz w:val="28"/>
          <w:szCs w:val="28"/>
          <w:lang w:val="kk-KZ"/>
        </w:rPr>
        <w:lastRenderedPageBreak/>
        <w:t>мақсатымен меншікті қарызға алынған және басқа мүліктер қаражат есебінен ұйымдастырылады.</w:t>
      </w:r>
    </w:p>
    <w:p w:rsidR="00BA1581" w:rsidRDefault="00BA1581" w:rsidP="00BA1581">
      <w:pPr>
        <w:jc w:val="both"/>
        <w:rPr>
          <w:sz w:val="28"/>
          <w:szCs w:val="28"/>
          <w:lang w:val="kk-KZ"/>
        </w:rPr>
      </w:pPr>
      <w:r>
        <w:rPr>
          <w:sz w:val="28"/>
          <w:szCs w:val="28"/>
          <w:lang w:val="kk-KZ"/>
        </w:rPr>
        <w:tab/>
        <w:t>Кәсіпкер – иелігіндегі мүлікті т.б. заңды негізде пайдалану жөнінде өз бастамасымен шешімдер қабылдауға және кез келген іс – қимылдарды жүзеге асыруға құқылы заңды ұйым немес жеке азаматқа айтылады.</w:t>
      </w:r>
    </w:p>
    <w:p w:rsidR="00BA1581" w:rsidRDefault="00BA1581" w:rsidP="00BA1581">
      <w:pPr>
        <w:jc w:val="both"/>
        <w:rPr>
          <w:sz w:val="28"/>
          <w:szCs w:val="28"/>
          <w:lang w:val="kk-KZ"/>
        </w:rPr>
      </w:pPr>
      <w:r>
        <w:rPr>
          <w:sz w:val="28"/>
          <w:szCs w:val="28"/>
          <w:lang w:val="kk-KZ"/>
        </w:rPr>
        <w:tab/>
        <w:t>Кәсіпкерлік – шаруашылық қатынастарды реттеуші құқық нормалардың жиынтығы кәсіпкерлік құқық делінеді.</w:t>
      </w:r>
    </w:p>
    <w:p w:rsidR="00BA1581" w:rsidRDefault="00BA1581" w:rsidP="00BA1581">
      <w:pPr>
        <w:jc w:val="both"/>
        <w:rPr>
          <w:sz w:val="28"/>
          <w:szCs w:val="28"/>
          <w:lang w:val="kk-KZ"/>
        </w:rPr>
      </w:pPr>
      <w:r>
        <w:rPr>
          <w:sz w:val="28"/>
          <w:szCs w:val="28"/>
          <w:lang w:val="kk-KZ"/>
        </w:rPr>
        <w:tab/>
        <w:t>ҚР Азаматтық кодексінің 10 бабында көрсетілгендей – кәсіпкерлк меншік түріне қарамастан, азаматтар мен заңды тұлғалардың тауарларға сұранымды қанағаттандыру арқылы пайда немесе жеке табыс табуға бағытталған, жеке меншікке не мемлекеттік кәсіпорынды шаруашылық басқару құқығына негізделген ынталы қызметі. Кәсіпкерлік қызмет кәсіпкердің атынан, оның тәуекел етуімен және мүліктік жауапкершілігімен жүзеге асырылады.</w:t>
      </w:r>
    </w:p>
    <w:p w:rsidR="00BA1581" w:rsidRDefault="00BA1581" w:rsidP="00BA1581">
      <w:pPr>
        <w:jc w:val="both"/>
        <w:rPr>
          <w:sz w:val="28"/>
          <w:szCs w:val="28"/>
          <w:lang w:val="kk-KZ"/>
        </w:rPr>
      </w:pPr>
      <w:r>
        <w:rPr>
          <w:sz w:val="28"/>
          <w:szCs w:val="28"/>
          <w:lang w:val="kk-KZ"/>
        </w:rPr>
        <w:tab/>
        <w:t>Мемлекет кәсіпкерлік қызмет еркіндігіне кепілдік береді және оны қорғау мен қолдауды қамтамасыз етеді.</w:t>
      </w:r>
    </w:p>
    <w:p w:rsidR="00BA1581" w:rsidRDefault="00BA1581" w:rsidP="00BA1581">
      <w:pPr>
        <w:jc w:val="both"/>
        <w:rPr>
          <w:sz w:val="28"/>
          <w:szCs w:val="28"/>
          <w:lang w:val="kk-KZ"/>
        </w:rPr>
      </w:pPr>
      <w:r>
        <w:rPr>
          <w:sz w:val="28"/>
          <w:szCs w:val="28"/>
          <w:lang w:val="kk-KZ"/>
        </w:rPr>
        <w:tab/>
        <w:t>Кәсіпкерлік қызметтің кейбір ерекшеліктеріне тоқталайық:</w:t>
      </w:r>
    </w:p>
    <w:p w:rsidR="00BA1581" w:rsidRDefault="00BA1581" w:rsidP="00BA1581">
      <w:pPr>
        <w:numPr>
          <w:ilvl w:val="0"/>
          <w:numId w:val="2"/>
        </w:numPr>
        <w:jc w:val="both"/>
        <w:rPr>
          <w:sz w:val="28"/>
          <w:szCs w:val="28"/>
          <w:lang w:val="kk-KZ"/>
        </w:rPr>
      </w:pPr>
      <w:r>
        <w:rPr>
          <w:sz w:val="28"/>
          <w:szCs w:val="28"/>
          <w:lang w:val="kk-KZ"/>
        </w:rPr>
        <w:t>Кәсіпкерлік – бұл еркін өз бетінше іс әрекет.Кәсіпкер өз қызметін өз қалауы бойынша ұйымдастыра алады.Оны басқаруға жергілікті т.б. ұйымдар араласпайды, бірақ мемлекет тарапынан жалпы реттеліп, жөнге салынып отырады. Мемлекет кәсіпкерлік қызмет еркіндігіне кепілдік береді және оны қорғау мен қолдауды қамтамасыз етеді(АҚ 10 бап).</w:t>
      </w:r>
    </w:p>
    <w:p w:rsidR="00BA1581" w:rsidRDefault="00BA1581" w:rsidP="00BA1581">
      <w:pPr>
        <w:numPr>
          <w:ilvl w:val="0"/>
          <w:numId w:val="2"/>
        </w:numPr>
        <w:jc w:val="both"/>
        <w:rPr>
          <w:sz w:val="28"/>
          <w:szCs w:val="28"/>
          <w:lang w:val="kk-KZ"/>
        </w:rPr>
      </w:pPr>
      <w:r>
        <w:rPr>
          <w:sz w:val="28"/>
          <w:szCs w:val="28"/>
          <w:lang w:val="kk-KZ"/>
        </w:rPr>
        <w:t>Кәсіпкерлік қызметі – тәуекелділік, қауіп – қатерге де байланысты.</w:t>
      </w:r>
    </w:p>
    <w:p w:rsidR="00BA1581" w:rsidRDefault="00BA1581" w:rsidP="00BA1581">
      <w:pPr>
        <w:numPr>
          <w:ilvl w:val="0"/>
          <w:numId w:val="2"/>
        </w:numPr>
        <w:jc w:val="both"/>
        <w:rPr>
          <w:sz w:val="28"/>
          <w:szCs w:val="28"/>
          <w:lang w:val="kk-KZ"/>
        </w:rPr>
      </w:pPr>
      <w:r>
        <w:rPr>
          <w:sz w:val="28"/>
          <w:szCs w:val="28"/>
          <w:lang w:val="kk-KZ"/>
        </w:rPr>
        <w:t>Кәсіпкерлік іс - әрекет - әрдайым пайда, табыс табуға бағытталған әрекет, яғни кәсіпкерлік, қызметтік белгілі дәрежеде табысқа  жетуге, пайда табуға бағдар ұстауы қажетті нарықтық құрылым орнатумен байланысты.</w:t>
      </w:r>
    </w:p>
    <w:p w:rsidR="00BA1581" w:rsidRDefault="00BA1581" w:rsidP="00BA1581">
      <w:pPr>
        <w:numPr>
          <w:ilvl w:val="0"/>
          <w:numId w:val="2"/>
        </w:numPr>
        <w:jc w:val="both"/>
        <w:rPr>
          <w:sz w:val="28"/>
          <w:szCs w:val="28"/>
          <w:lang w:val="kk-KZ"/>
        </w:rPr>
      </w:pPr>
      <w:r>
        <w:rPr>
          <w:sz w:val="28"/>
          <w:szCs w:val="28"/>
          <w:lang w:val="kk-KZ"/>
        </w:rPr>
        <w:t>Кәсіпкерлік қызмет – шартты түрде мемлекеттік тіркеуден өтуі қажет. Тіркеусіз кәсіпкерлік пен айналысуға мемлекет тиым салады.Түскен табыстар мұндай жағдайда пайдасына өткізілді.</w:t>
      </w:r>
    </w:p>
    <w:p w:rsidR="00BA1581" w:rsidRDefault="00BA1581" w:rsidP="00BA1581">
      <w:pPr>
        <w:numPr>
          <w:ilvl w:val="0"/>
          <w:numId w:val="2"/>
        </w:numPr>
        <w:jc w:val="both"/>
        <w:rPr>
          <w:sz w:val="28"/>
          <w:szCs w:val="28"/>
          <w:lang w:val="kk-KZ"/>
        </w:rPr>
      </w:pPr>
      <w:r>
        <w:rPr>
          <w:sz w:val="28"/>
          <w:szCs w:val="28"/>
          <w:lang w:val="kk-KZ"/>
        </w:rPr>
        <w:t>Кәсіпкерлік меншіктің әртүрде, әр қилы формада болуын қалайды. Осының нәтижесінде көп субъектілі нақты экономикалық қатынастар орын алды.</w:t>
      </w:r>
    </w:p>
    <w:p w:rsidR="00BA1581" w:rsidRDefault="00BA1581" w:rsidP="00BA1581">
      <w:pPr>
        <w:jc w:val="both"/>
        <w:rPr>
          <w:b/>
          <w:sz w:val="28"/>
          <w:szCs w:val="28"/>
          <w:lang w:val="kk-KZ"/>
        </w:rPr>
      </w:pPr>
      <w:r>
        <w:rPr>
          <w:b/>
          <w:sz w:val="28"/>
          <w:szCs w:val="28"/>
          <w:lang w:val="kk-KZ"/>
        </w:rPr>
        <w:t>Кәсіпкерлік құқығы төмендегі принциптер  негізінде құрылады:</w:t>
      </w:r>
    </w:p>
    <w:p w:rsidR="00BA1581" w:rsidRDefault="00BA1581" w:rsidP="00BA1581">
      <w:pPr>
        <w:numPr>
          <w:ilvl w:val="1"/>
          <w:numId w:val="2"/>
        </w:numPr>
        <w:tabs>
          <w:tab w:val="clear" w:pos="1440"/>
          <w:tab w:val="num" w:pos="0"/>
        </w:tabs>
        <w:ind w:left="0" w:firstLine="720"/>
        <w:jc w:val="both"/>
        <w:rPr>
          <w:sz w:val="28"/>
          <w:szCs w:val="28"/>
          <w:lang w:val="kk-KZ"/>
        </w:rPr>
      </w:pPr>
      <w:r>
        <w:rPr>
          <w:sz w:val="28"/>
          <w:szCs w:val="28"/>
          <w:lang w:val="kk-KZ"/>
        </w:rPr>
        <w:t>кәсіпкерлік қызметті еркіндігі;</w:t>
      </w:r>
    </w:p>
    <w:p w:rsidR="00BA1581" w:rsidRDefault="00BA1581" w:rsidP="00BA1581">
      <w:pPr>
        <w:numPr>
          <w:ilvl w:val="1"/>
          <w:numId w:val="2"/>
        </w:numPr>
        <w:tabs>
          <w:tab w:val="clear" w:pos="1440"/>
          <w:tab w:val="num" w:pos="0"/>
        </w:tabs>
        <w:ind w:left="0" w:firstLine="720"/>
        <w:jc w:val="both"/>
        <w:rPr>
          <w:sz w:val="28"/>
          <w:szCs w:val="28"/>
          <w:lang w:val="kk-KZ"/>
        </w:rPr>
      </w:pPr>
      <w:r>
        <w:rPr>
          <w:sz w:val="28"/>
          <w:szCs w:val="28"/>
          <w:lang w:val="kk-KZ"/>
        </w:rPr>
        <w:t>әртүрлі меншік формаларының құқық теңдігі;</w:t>
      </w:r>
    </w:p>
    <w:p w:rsidR="00BA1581" w:rsidRDefault="00BA1581" w:rsidP="00BA1581">
      <w:pPr>
        <w:numPr>
          <w:ilvl w:val="1"/>
          <w:numId w:val="2"/>
        </w:numPr>
        <w:tabs>
          <w:tab w:val="clear" w:pos="1440"/>
          <w:tab w:val="num" w:pos="0"/>
        </w:tabs>
        <w:ind w:left="0" w:firstLine="720"/>
        <w:jc w:val="both"/>
        <w:rPr>
          <w:sz w:val="28"/>
          <w:szCs w:val="28"/>
          <w:lang w:val="kk-KZ"/>
        </w:rPr>
      </w:pPr>
      <w:r>
        <w:rPr>
          <w:sz w:val="28"/>
          <w:szCs w:val="28"/>
          <w:lang w:val="kk-KZ"/>
        </w:rPr>
        <w:t>бәсеке еркіндігі және монополистер қызметтерінің шектелуі;</w:t>
      </w:r>
    </w:p>
    <w:p w:rsidR="00BA1581" w:rsidRDefault="00BA1581" w:rsidP="00BA1581">
      <w:pPr>
        <w:numPr>
          <w:ilvl w:val="1"/>
          <w:numId w:val="2"/>
        </w:numPr>
        <w:tabs>
          <w:tab w:val="clear" w:pos="1440"/>
          <w:tab w:val="num" w:pos="0"/>
        </w:tabs>
        <w:ind w:left="0" w:firstLine="720"/>
        <w:jc w:val="both"/>
        <w:rPr>
          <w:sz w:val="28"/>
          <w:szCs w:val="28"/>
          <w:lang w:val="kk-KZ"/>
        </w:rPr>
      </w:pPr>
      <w:r>
        <w:rPr>
          <w:sz w:val="28"/>
          <w:szCs w:val="28"/>
          <w:lang w:val="kk-KZ"/>
        </w:rPr>
        <w:t>кәсіпкелік қызмет заңдылығы;</w:t>
      </w:r>
    </w:p>
    <w:p w:rsidR="00BA1581" w:rsidRDefault="00BA1581" w:rsidP="00BA1581">
      <w:pPr>
        <w:numPr>
          <w:ilvl w:val="1"/>
          <w:numId w:val="2"/>
        </w:numPr>
        <w:tabs>
          <w:tab w:val="clear" w:pos="1440"/>
          <w:tab w:val="num" w:pos="0"/>
        </w:tabs>
        <w:ind w:left="0" w:firstLine="720"/>
        <w:jc w:val="both"/>
        <w:rPr>
          <w:sz w:val="28"/>
          <w:szCs w:val="28"/>
          <w:lang w:val="kk-KZ"/>
        </w:rPr>
      </w:pPr>
      <w:r>
        <w:rPr>
          <w:sz w:val="28"/>
          <w:szCs w:val="28"/>
          <w:lang w:val="kk-KZ"/>
        </w:rPr>
        <w:t>кәсіпкерлік қызметі мемлекеттік реттеу.</w:t>
      </w:r>
    </w:p>
    <w:p w:rsidR="00BA1581" w:rsidRDefault="00BA1581" w:rsidP="00BA1581">
      <w:pPr>
        <w:jc w:val="both"/>
        <w:rPr>
          <w:b/>
          <w:sz w:val="28"/>
          <w:szCs w:val="28"/>
          <w:lang w:val="kk-KZ"/>
        </w:rPr>
      </w:pPr>
      <w:r>
        <w:rPr>
          <w:b/>
          <w:sz w:val="28"/>
          <w:szCs w:val="28"/>
          <w:lang w:val="kk-KZ"/>
        </w:rPr>
        <w:t>Кәсіпкерлік құқық екі бөлімнен тұрады.</w:t>
      </w:r>
    </w:p>
    <w:p w:rsidR="00BA1581" w:rsidRDefault="00BA1581" w:rsidP="00BA1581">
      <w:pPr>
        <w:jc w:val="center"/>
        <w:rPr>
          <w:b/>
          <w:sz w:val="28"/>
          <w:szCs w:val="28"/>
          <w:lang w:val="kk-KZ"/>
        </w:rPr>
      </w:pPr>
      <w:r>
        <w:rPr>
          <w:b/>
          <w:sz w:val="28"/>
          <w:szCs w:val="28"/>
          <w:lang w:val="kk-KZ"/>
        </w:rPr>
        <w:t>Жалпы бөлім</w:t>
      </w:r>
    </w:p>
    <w:p w:rsidR="00BA1581" w:rsidRDefault="00BA1581" w:rsidP="00BA1581">
      <w:pPr>
        <w:jc w:val="both"/>
        <w:rPr>
          <w:sz w:val="28"/>
          <w:szCs w:val="28"/>
          <w:lang w:val="kk-KZ"/>
        </w:rPr>
      </w:pPr>
      <w:r>
        <w:rPr>
          <w:sz w:val="28"/>
          <w:szCs w:val="28"/>
          <w:lang w:val="kk-KZ"/>
        </w:rPr>
        <w:t>1.Кәсіпкерлік құқығына кіріспе.</w:t>
      </w:r>
    </w:p>
    <w:p w:rsidR="00BA1581" w:rsidRDefault="00BA1581" w:rsidP="00BA1581">
      <w:pPr>
        <w:jc w:val="both"/>
        <w:rPr>
          <w:sz w:val="28"/>
          <w:szCs w:val="28"/>
          <w:lang w:val="kk-KZ"/>
        </w:rPr>
      </w:pPr>
      <w:r>
        <w:rPr>
          <w:sz w:val="28"/>
          <w:szCs w:val="28"/>
          <w:lang w:val="kk-KZ"/>
        </w:rPr>
        <w:t>2.Шет елдердің сауда құқықтары.</w:t>
      </w:r>
    </w:p>
    <w:p w:rsidR="00BA1581" w:rsidRDefault="00BA1581" w:rsidP="00BA1581">
      <w:pPr>
        <w:jc w:val="both"/>
        <w:rPr>
          <w:sz w:val="28"/>
          <w:szCs w:val="28"/>
          <w:lang w:val="kk-KZ"/>
        </w:rPr>
      </w:pPr>
      <w:r>
        <w:rPr>
          <w:sz w:val="28"/>
          <w:szCs w:val="28"/>
          <w:lang w:val="kk-KZ"/>
        </w:rPr>
        <w:lastRenderedPageBreak/>
        <w:t>3.Кәсіпкерлік құқықтық қатынастар:</w:t>
      </w:r>
    </w:p>
    <w:p w:rsidR="00BA1581" w:rsidRDefault="00BA1581" w:rsidP="00BA1581">
      <w:pPr>
        <w:jc w:val="both"/>
        <w:rPr>
          <w:sz w:val="28"/>
          <w:szCs w:val="28"/>
          <w:lang w:val="kk-KZ"/>
        </w:rPr>
      </w:pPr>
      <w:r>
        <w:rPr>
          <w:sz w:val="28"/>
          <w:szCs w:val="28"/>
          <w:lang w:val="kk-KZ"/>
        </w:rPr>
        <w:t>- кәсіпкерлік құқық субъектілері;</w:t>
      </w:r>
    </w:p>
    <w:p w:rsidR="00BA1581" w:rsidRDefault="00BA1581" w:rsidP="00BA1581">
      <w:pPr>
        <w:jc w:val="both"/>
        <w:rPr>
          <w:sz w:val="28"/>
          <w:szCs w:val="28"/>
          <w:lang w:val="kk-KZ"/>
        </w:rPr>
      </w:pPr>
      <w:r>
        <w:rPr>
          <w:sz w:val="28"/>
          <w:szCs w:val="28"/>
          <w:lang w:val="kk-KZ"/>
        </w:rPr>
        <w:t>- кәсіпкерлік құқық объекттері;</w:t>
      </w:r>
    </w:p>
    <w:p w:rsidR="00BA1581" w:rsidRDefault="00BA1581" w:rsidP="00BA1581">
      <w:pPr>
        <w:jc w:val="both"/>
        <w:rPr>
          <w:sz w:val="28"/>
          <w:szCs w:val="28"/>
          <w:lang w:val="kk-KZ"/>
        </w:rPr>
      </w:pPr>
      <w:r>
        <w:rPr>
          <w:sz w:val="28"/>
          <w:szCs w:val="28"/>
          <w:lang w:val="kk-KZ"/>
        </w:rPr>
        <w:t>- кәсіпкерлік мәміле.</w:t>
      </w:r>
    </w:p>
    <w:p w:rsidR="00BA1581" w:rsidRDefault="00BA1581" w:rsidP="00BA1581">
      <w:pPr>
        <w:jc w:val="both"/>
        <w:rPr>
          <w:sz w:val="28"/>
          <w:szCs w:val="28"/>
          <w:lang w:val="kk-KZ"/>
        </w:rPr>
      </w:pPr>
      <w:r>
        <w:rPr>
          <w:sz w:val="28"/>
          <w:szCs w:val="28"/>
          <w:lang w:val="kk-KZ"/>
        </w:rPr>
        <w:t>4.Банкроттық (дәрменсіздік)</w:t>
      </w:r>
    </w:p>
    <w:p w:rsidR="00BA1581" w:rsidRDefault="00BA1581" w:rsidP="00BA1581">
      <w:pPr>
        <w:jc w:val="both"/>
        <w:rPr>
          <w:sz w:val="28"/>
          <w:szCs w:val="28"/>
          <w:lang w:val="kk-KZ"/>
        </w:rPr>
      </w:pPr>
      <w:r>
        <w:rPr>
          <w:sz w:val="28"/>
          <w:szCs w:val="28"/>
          <w:lang w:val="kk-KZ"/>
        </w:rPr>
        <w:t>5.Жекешелендіру және мемлекет меншігінен алу.</w:t>
      </w:r>
    </w:p>
    <w:p w:rsidR="00BA1581" w:rsidRDefault="00BA1581" w:rsidP="00BA1581">
      <w:pPr>
        <w:jc w:val="both"/>
        <w:rPr>
          <w:sz w:val="28"/>
          <w:szCs w:val="28"/>
          <w:lang w:val="kk-KZ"/>
        </w:rPr>
      </w:pPr>
      <w:r>
        <w:rPr>
          <w:sz w:val="28"/>
          <w:szCs w:val="28"/>
          <w:lang w:val="kk-KZ"/>
        </w:rPr>
        <w:t>6.Экономика аясында шаруашылық заң бұзушылардың құқықтық жауапкершілігі.</w:t>
      </w:r>
    </w:p>
    <w:p w:rsidR="00BA1581" w:rsidRDefault="00BA1581" w:rsidP="00BA1581">
      <w:pPr>
        <w:jc w:val="both"/>
        <w:rPr>
          <w:sz w:val="28"/>
          <w:szCs w:val="28"/>
          <w:lang w:val="kk-KZ"/>
        </w:rPr>
      </w:pPr>
      <w:r>
        <w:rPr>
          <w:sz w:val="28"/>
          <w:szCs w:val="28"/>
          <w:lang w:val="kk-KZ"/>
        </w:rPr>
        <w:t>7.Халық шаруашылығын мемлекеттік реттеу.</w:t>
      </w:r>
    </w:p>
    <w:p w:rsidR="00BA1581" w:rsidRDefault="00BA1581" w:rsidP="00BA1581">
      <w:pPr>
        <w:jc w:val="both"/>
        <w:rPr>
          <w:sz w:val="28"/>
          <w:szCs w:val="28"/>
          <w:lang w:val="kk-KZ"/>
        </w:rPr>
      </w:pPr>
      <w:r>
        <w:rPr>
          <w:sz w:val="28"/>
          <w:szCs w:val="28"/>
          <w:lang w:val="kk-KZ"/>
        </w:rPr>
        <w:t>8.</w:t>
      </w:r>
      <w:r w:rsidRPr="0032198A">
        <w:rPr>
          <w:sz w:val="28"/>
          <w:szCs w:val="28"/>
          <w:lang w:val="kk-KZ"/>
        </w:rPr>
        <w:t xml:space="preserve"> </w:t>
      </w:r>
      <w:r>
        <w:rPr>
          <w:sz w:val="28"/>
          <w:szCs w:val="28"/>
          <w:lang w:val="kk-KZ"/>
        </w:rPr>
        <w:t>Экономика аясында шаруашылық заң бұзушылардың құқықтық жауапкершілігі.</w:t>
      </w:r>
    </w:p>
    <w:p w:rsidR="00BA1581" w:rsidRDefault="00BA1581" w:rsidP="00BA1581">
      <w:pPr>
        <w:jc w:val="both"/>
        <w:rPr>
          <w:sz w:val="28"/>
          <w:szCs w:val="28"/>
          <w:lang w:val="kk-KZ"/>
        </w:rPr>
      </w:pPr>
      <w:r>
        <w:rPr>
          <w:sz w:val="28"/>
          <w:szCs w:val="28"/>
          <w:lang w:val="kk-KZ"/>
        </w:rPr>
        <w:t>9.Халық шаруашылығында заңдылық және құқықтық істері.</w:t>
      </w:r>
    </w:p>
    <w:p w:rsidR="00BA1581" w:rsidRDefault="00BA1581" w:rsidP="00BA1581">
      <w:pPr>
        <w:jc w:val="both"/>
        <w:rPr>
          <w:sz w:val="28"/>
          <w:szCs w:val="28"/>
          <w:lang w:val="kk-KZ"/>
        </w:rPr>
      </w:pPr>
      <w:r>
        <w:rPr>
          <w:sz w:val="28"/>
          <w:szCs w:val="28"/>
          <w:lang w:val="kk-KZ"/>
        </w:rPr>
        <w:t>10.Кәсіпкерлердің мүліктік құқықтардың қорғау.</w:t>
      </w:r>
    </w:p>
    <w:p w:rsidR="00BA1581" w:rsidRDefault="00BA1581" w:rsidP="00BA1581">
      <w:pPr>
        <w:jc w:val="both"/>
        <w:rPr>
          <w:sz w:val="28"/>
          <w:szCs w:val="28"/>
          <w:lang w:val="kk-KZ"/>
        </w:rPr>
      </w:pPr>
      <w:r>
        <w:rPr>
          <w:sz w:val="28"/>
          <w:szCs w:val="28"/>
          <w:lang w:val="kk-KZ"/>
        </w:rPr>
        <w:t>11.Экономикалық қауіпсіздіктің құқықтық аспектері.</w:t>
      </w:r>
    </w:p>
    <w:p w:rsidR="00BA1581" w:rsidRDefault="00BA1581" w:rsidP="00BA1581">
      <w:pPr>
        <w:jc w:val="center"/>
        <w:rPr>
          <w:b/>
          <w:sz w:val="28"/>
          <w:szCs w:val="28"/>
          <w:lang w:val="kk-KZ"/>
        </w:rPr>
      </w:pPr>
      <w:r>
        <w:rPr>
          <w:b/>
          <w:sz w:val="28"/>
          <w:szCs w:val="28"/>
          <w:lang w:val="kk-KZ"/>
        </w:rPr>
        <w:t>Айрықша бөлім</w:t>
      </w:r>
    </w:p>
    <w:p w:rsidR="00BA1581" w:rsidRDefault="00BA1581" w:rsidP="00BA1581">
      <w:pPr>
        <w:jc w:val="both"/>
        <w:rPr>
          <w:sz w:val="28"/>
          <w:szCs w:val="28"/>
          <w:lang w:val="kk-KZ"/>
        </w:rPr>
      </w:pPr>
      <w:r>
        <w:rPr>
          <w:sz w:val="28"/>
          <w:szCs w:val="28"/>
          <w:lang w:val="kk-KZ"/>
        </w:rPr>
        <w:t>12.Монополия қызметін құқықтық реттеу.</w:t>
      </w:r>
    </w:p>
    <w:p w:rsidR="00BA1581" w:rsidRDefault="00BA1581" w:rsidP="00BA1581">
      <w:pPr>
        <w:jc w:val="both"/>
        <w:rPr>
          <w:sz w:val="28"/>
          <w:szCs w:val="28"/>
          <w:lang w:val="kk-KZ"/>
        </w:rPr>
      </w:pPr>
      <w:r>
        <w:rPr>
          <w:sz w:val="28"/>
          <w:szCs w:val="28"/>
          <w:lang w:val="kk-KZ"/>
        </w:rPr>
        <w:t>13.Өнім, жұмыс, қызмет сапасының құқықтық реттеу.</w:t>
      </w:r>
    </w:p>
    <w:p w:rsidR="00BA1581" w:rsidRDefault="00BA1581" w:rsidP="00BA1581">
      <w:pPr>
        <w:jc w:val="both"/>
        <w:rPr>
          <w:sz w:val="28"/>
          <w:szCs w:val="28"/>
          <w:lang w:val="kk-KZ"/>
        </w:rPr>
      </w:pPr>
      <w:r>
        <w:rPr>
          <w:sz w:val="28"/>
          <w:szCs w:val="28"/>
          <w:lang w:val="kk-KZ"/>
        </w:rPr>
        <w:t>14.Баға және тарифтерді құқықтық реттеу.</w:t>
      </w:r>
    </w:p>
    <w:p w:rsidR="00BA1581" w:rsidRDefault="00BA1581" w:rsidP="00BA1581">
      <w:pPr>
        <w:jc w:val="both"/>
        <w:rPr>
          <w:sz w:val="28"/>
          <w:szCs w:val="28"/>
          <w:lang w:val="kk-KZ"/>
        </w:rPr>
      </w:pPr>
      <w:r>
        <w:rPr>
          <w:sz w:val="28"/>
          <w:szCs w:val="28"/>
          <w:lang w:val="kk-KZ"/>
        </w:rPr>
        <w:t>15.Қаржы және инвестиция қызметін құқықтық реттеу.</w:t>
      </w:r>
    </w:p>
    <w:p w:rsidR="00BA1581" w:rsidRDefault="00BA1581" w:rsidP="00BA1581">
      <w:pPr>
        <w:jc w:val="both"/>
        <w:rPr>
          <w:sz w:val="28"/>
          <w:szCs w:val="28"/>
          <w:lang w:val="kk-KZ"/>
        </w:rPr>
      </w:pPr>
      <w:r>
        <w:rPr>
          <w:sz w:val="28"/>
          <w:szCs w:val="28"/>
          <w:lang w:val="kk-KZ"/>
        </w:rPr>
        <w:t>16.Есеп және несиелеуді құқықтық реттеу.</w:t>
      </w:r>
    </w:p>
    <w:p w:rsidR="00BA1581" w:rsidRDefault="00BA1581" w:rsidP="00BA1581">
      <w:pPr>
        <w:jc w:val="both"/>
        <w:rPr>
          <w:sz w:val="28"/>
          <w:szCs w:val="28"/>
          <w:lang w:val="kk-KZ"/>
        </w:rPr>
      </w:pPr>
      <w:r>
        <w:rPr>
          <w:sz w:val="28"/>
          <w:szCs w:val="28"/>
          <w:lang w:val="kk-KZ"/>
        </w:rPr>
        <w:t>17.Есеп (бухгалтерлік) және аудитті құқықтық реттеу.</w:t>
      </w:r>
    </w:p>
    <w:p w:rsidR="00BA1581" w:rsidRDefault="00BA1581" w:rsidP="00BA1581">
      <w:pPr>
        <w:jc w:val="both"/>
        <w:rPr>
          <w:sz w:val="28"/>
          <w:szCs w:val="28"/>
          <w:lang w:val="kk-KZ"/>
        </w:rPr>
      </w:pPr>
      <w:r>
        <w:rPr>
          <w:sz w:val="28"/>
          <w:szCs w:val="28"/>
          <w:lang w:val="kk-KZ"/>
        </w:rPr>
        <w:t>18.Сыртқы экономикалық аймақты құқықтық реттеу.</w:t>
      </w:r>
    </w:p>
    <w:p w:rsidR="00BA1581" w:rsidRDefault="00BA1581" w:rsidP="00BA1581">
      <w:pPr>
        <w:jc w:val="both"/>
        <w:rPr>
          <w:sz w:val="28"/>
          <w:szCs w:val="28"/>
          <w:lang w:val="kk-KZ"/>
        </w:rPr>
      </w:pPr>
      <w:r>
        <w:rPr>
          <w:sz w:val="28"/>
          <w:szCs w:val="28"/>
          <w:lang w:val="kk-KZ"/>
        </w:rPr>
        <w:tab/>
        <w:t>Кәсіпкерлік құқығының осындай құрылымы, құрамалы және қиын шаруашылық – құқықтық қатынастарды кешенді реттеуге мүмкіндік береді.Қысқаша кәсіпкерлік құқық көздеріне тоқталайық. Кәсіпкерлік заңдарын, жарлықтарды т.б. құжаттарды талдау негізінде оларды үш топқа бөлуге болады:</w:t>
      </w:r>
    </w:p>
    <w:p w:rsidR="00BA1581" w:rsidRDefault="00BA1581" w:rsidP="00BA1581">
      <w:pPr>
        <w:numPr>
          <w:ilvl w:val="0"/>
          <w:numId w:val="3"/>
        </w:numPr>
        <w:jc w:val="both"/>
        <w:rPr>
          <w:sz w:val="28"/>
          <w:szCs w:val="28"/>
          <w:lang w:val="kk-KZ"/>
        </w:rPr>
      </w:pPr>
      <w:r>
        <w:rPr>
          <w:sz w:val="28"/>
          <w:szCs w:val="28"/>
          <w:lang w:val="kk-KZ"/>
        </w:rPr>
        <w:t>КСРО уақытында қабылданған заңдар мен қаулылар.</w:t>
      </w:r>
    </w:p>
    <w:p w:rsidR="00BA1581" w:rsidRDefault="00BA1581" w:rsidP="00BA1581">
      <w:pPr>
        <w:numPr>
          <w:ilvl w:val="0"/>
          <w:numId w:val="3"/>
        </w:numPr>
        <w:jc w:val="both"/>
        <w:rPr>
          <w:sz w:val="28"/>
          <w:szCs w:val="28"/>
          <w:lang w:val="kk-KZ"/>
        </w:rPr>
      </w:pPr>
      <w:r>
        <w:rPr>
          <w:sz w:val="28"/>
          <w:szCs w:val="28"/>
          <w:lang w:val="kk-KZ"/>
        </w:rPr>
        <w:t>Қайта құру дәуіріндегі Каз.ССР қабылдаған заңдар.</w:t>
      </w:r>
    </w:p>
    <w:p w:rsidR="00BA1581" w:rsidRDefault="00BA1581" w:rsidP="00BA1581">
      <w:pPr>
        <w:numPr>
          <w:ilvl w:val="0"/>
          <w:numId w:val="3"/>
        </w:numPr>
        <w:jc w:val="both"/>
        <w:rPr>
          <w:sz w:val="28"/>
          <w:szCs w:val="28"/>
          <w:lang w:val="kk-KZ"/>
        </w:rPr>
      </w:pPr>
      <w:r>
        <w:rPr>
          <w:sz w:val="28"/>
          <w:szCs w:val="28"/>
          <w:lang w:val="kk-KZ"/>
        </w:rPr>
        <w:t>Тәуелсіздік алғаннан кейінгі Қазақстан Республикасы заңдары, ҚР Президенті жарлықтары, қаулылары т.б.</w:t>
      </w:r>
    </w:p>
    <w:p w:rsidR="00BA1581" w:rsidRDefault="00BA1581" w:rsidP="00BA1581">
      <w:pPr>
        <w:ind w:firstLine="720"/>
        <w:jc w:val="both"/>
        <w:rPr>
          <w:sz w:val="28"/>
          <w:szCs w:val="28"/>
          <w:lang w:val="kk-KZ"/>
        </w:rPr>
      </w:pPr>
      <w:r>
        <w:rPr>
          <w:sz w:val="28"/>
          <w:szCs w:val="28"/>
          <w:lang w:val="kk-KZ"/>
        </w:rPr>
        <w:t>Кәсіпкерлік құқық субъектілеріне жалпы азамат, кәсіпкерлер, коммерциялық және коммерциялық емес заңды тұлғалар, мемлекет, жергілікті өзін - өзі басқару ұйымдары, мекемелер т.б. жатады.</w:t>
      </w:r>
    </w:p>
    <w:p w:rsidR="00BA1581" w:rsidRDefault="00BA1581" w:rsidP="00BA1581">
      <w:pPr>
        <w:ind w:firstLine="720"/>
        <w:jc w:val="both"/>
        <w:rPr>
          <w:sz w:val="28"/>
          <w:szCs w:val="28"/>
          <w:lang w:val="kk-KZ"/>
        </w:rPr>
      </w:pPr>
      <w:r>
        <w:rPr>
          <w:sz w:val="28"/>
          <w:szCs w:val="28"/>
          <w:lang w:val="kk-KZ"/>
        </w:rPr>
        <w:t>Бірнеше белгілері бойынша кәсіпкерлік құқық субъектілерін классификациялауға болады:</w:t>
      </w:r>
    </w:p>
    <w:p w:rsidR="00BA1581" w:rsidRDefault="00BA1581" w:rsidP="00BA1581">
      <w:pPr>
        <w:ind w:firstLine="720"/>
        <w:jc w:val="both"/>
        <w:rPr>
          <w:sz w:val="28"/>
          <w:szCs w:val="28"/>
          <w:lang w:val="kk-KZ"/>
        </w:rPr>
      </w:pPr>
      <w:r>
        <w:rPr>
          <w:sz w:val="28"/>
          <w:szCs w:val="28"/>
          <w:lang w:val="kk-KZ"/>
        </w:rPr>
        <w:t>а) Заңды тұлға құрамайтын жеке кәсіпкерлік қызметті жүзеге асырушылар:</w:t>
      </w:r>
    </w:p>
    <w:p w:rsidR="00BA1581" w:rsidRDefault="00BA1581" w:rsidP="00BA1581">
      <w:pPr>
        <w:ind w:firstLine="720"/>
        <w:jc w:val="both"/>
        <w:rPr>
          <w:sz w:val="28"/>
          <w:szCs w:val="28"/>
          <w:lang w:val="kk-KZ"/>
        </w:rPr>
      </w:pPr>
      <w:r>
        <w:rPr>
          <w:sz w:val="28"/>
          <w:szCs w:val="28"/>
          <w:lang w:val="kk-KZ"/>
        </w:rPr>
        <w:t>- шаруа (фермер) шаруашылығы құрамындағы азаматтар;</w:t>
      </w:r>
    </w:p>
    <w:p w:rsidR="00BA1581" w:rsidRDefault="00BA1581" w:rsidP="00BA1581">
      <w:pPr>
        <w:ind w:firstLine="720"/>
        <w:jc w:val="both"/>
        <w:rPr>
          <w:sz w:val="28"/>
          <w:szCs w:val="28"/>
          <w:lang w:val="kk-KZ"/>
        </w:rPr>
      </w:pPr>
      <w:r>
        <w:rPr>
          <w:sz w:val="28"/>
          <w:szCs w:val="28"/>
          <w:lang w:val="kk-KZ"/>
        </w:rPr>
        <w:t>- мердігерлік шарт және өзара азаматтық құқықтық шарттар негізінде бір жолға жұмыс атқаратын азаматтар;</w:t>
      </w:r>
    </w:p>
    <w:p w:rsidR="00BA1581" w:rsidRDefault="00BA1581" w:rsidP="00BA1581">
      <w:pPr>
        <w:ind w:firstLine="720"/>
        <w:jc w:val="both"/>
        <w:rPr>
          <w:sz w:val="28"/>
          <w:szCs w:val="28"/>
          <w:lang w:val="kk-KZ"/>
        </w:rPr>
      </w:pPr>
      <w:r>
        <w:rPr>
          <w:sz w:val="28"/>
          <w:szCs w:val="28"/>
          <w:lang w:val="kk-KZ"/>
        </w:rPr>
        <w:t xml:space="preserve">- көтерме және бөлшек сауда желісінен басқа өздеріне тиесілі мүлікті, сондай – ақ өндірілген, өңделген, сатып алынған өнімдерді, оған қоса импорттық өндірістік және азық – түлік тауарларын сол үшін арнайы </w:t>
      </w:r>
      <w:r>
        <w:rPr>
          <w:sz w:val="28"/>
          <w:szCs w:val="28"/>
          <w:lang w:val="kk-KZ"/>
        </w:rPr>
        <w:lastRenderedPageBreak/>
        <w:t>бөлінген жерлерге немесе комиссиялық дүкендер арқылы сату мен айналысатын азаматтар (ҚР АК 19 бап).</w:t>
      </w:r>
    </w:p>
    <w:p w:rsidR="00BA1581" w:rsidRDefault="00BA1581" w:rsidP="00BA1581">
      <w:pPr>
        <w:ind w:firstLine="720"/>
        <w:jc w:val="both"/>
        <w:rPr>
          <w:sz w:val="28"/>
          <w:szCs w:val="28"/>
          <w:lang w:val="kk-KZ"/>
        </w:rPr>
      </w:pPr>
      <w:r>
        <w:rPr>
          <w:sz w:val="28"/>
          <w:szCs w:val="28"/>
          <w:lang w:val="kk-KZ"/>
        </w:rPr>
        <w:t>б) Капиталдың келіп шығу орындарына қарап субъекттерді ұлттық бірліктегі немесе шетелдік инвесторларға тиісті болып бөлінеді.</w:t>
      </w:r>
    </w:p>
    <w:p w:rsidR="00BA1581" w:rsidRDefault="00BA1581" w:rsidP="00BA1581">
      <w:pPr>
        <w:ind w:firstLine="720"/>
        <w:jc w:val="both"/>
        <w:rPr>
          <w:sz w:val="28"/>
          <w:szCs w:val="28"/>
          <w:lang w:val="kk-KZ"/>
        </w:rPr>
      </w:pPr>
      <w:r>
        <w:rPr>
          <w:sz w:val="28"/>
          <w:szCs w:val="28"/>
          <w:lang w:val="kk-KZ"/>
        </w:rPr>
        <w:t>в) Экономикалық көрсеткіштеріне байланысты кіші, орта және ірі кәсіпорындар болып бөлінеді.Кіші кәсіпорындардың жұмысшылары саны шектелген.</w:t>
      </w:r>
    </w:p>
    <w:p w:rsidR="00BA1581" w:rsidRDefault="00BA1581" w:rsidP="00BA1581">
      <w:pPr>
        <w:ind w:firstLine="720"/>
        <w:jc w:val="both"/>
        <w:rPr>
          <w:sz w:val="28"/>
          <w:szCs w:val="28"/>
          <w:lang w:val="kk-KZ"/>
        </w:rPr>
      </w:pPr>
      <w:r>
        <w:rPr>
          <w:sz w:val="28"/>
          <w:szCs w:val="28"/>
          <w:lang w:val="kk-KZ"/>
        </w:rPr>
        <w:t>- өндіріс, құрылыста 200 – ге дейін;</w:t>
      </w:r>
    </w:p>
    <w:p w:rsidR="00BA1581" w:rsidRDefault="00BA1581" w:rsidP="00BA1581">
      <w:pPr>
        <w:ind w:firstLine="720"/>
        <w:jc w:val="both"/>
        <w:rPr>
          <w:sz w:val="28"/>
          <w:szCs w:val="28"/>
          <w:lang w:val="kk-KZ"/>
        </w:rPr>
      </w:pPr>
      <w:r>
        <w:rPr>
          <w:sz w:val="28"/>
          <w:szCs w:val="28"/>
          <w:lang w:val="kk-KZ"/>
        </w:rPr>
        <w:t>- ғылым, зерттеу жұмыстары 100 – ге дейін;</w:t>
      </w:r>
    </w:p>
    <w:p w:rsidR="00BA1581" w:rsidRDefault="00BA1581" w:rsidP="00BA1581">
      <w:pPr>
        <w:ind w:firstLine="720"/>
        <w:jc w:val="both"/>
        <w:rPr>
          <w:sz w:val="28"/>
          <w:szCs w:val="28"/>
          <w:lang w:val="kk-KZ"/>
        </w:rPr>
      </w:pPr>
      <w:r>
        <w:rPr>
          <w:sz w:val="28"/>
          <w:szCs w:val="28"/>
          <w:lang w:val="kk-KZ"/>
        </w:rPr>
        <w:t>- өндірістің басқа салаларында 50 – ге дейін;</w:t>
      </w:r>
    </w:p>
    <w:p w:rsidR="00BA1581" w:rsidRDefault="00BA1581" w:rsidP="00BA1581">
      <w:pPr>
        <w:ind w:firstLine="720"/>
        <w:jc w:val="both"/>
        <w:rPr>
          <w:sz w:val="28"/>
          <w:szCs w:val="28"/>
          <w:lang w:val="kk-KZ"/>
        </w:rPr>
      </w:pPr>
      <w:r>
        <w:rPr>
          <w:sz w:val="28"/>
          <w:szCs w:val="28"/>
          <w:lang w:val="kk-KZ"/>
        </w:rPr>
        <w:t>- бөлшек сауда саласында 15 – ге дейін.</w:t>
      </w:r>
    </w:p>
    <w:p w:rsidR="00BA1581" w:rsidRDefault="00BA1581" w:rsidP="00BA1581">
      <w:pPr>
        <w:ind w:firstLine="720"/>
        <w:jc w:val="both"/>
        <w:rPr>
          <w:sz w:val="28"/>
          <w:szCs w:val="28"/>
          <w:lang w:val="kk-KZ"/>
        </w:rPr>
      </w:pPr>
      <w:r>
        <w:rPr>
          <w:sz w:val="28"/>
          <w:szCs w:val="28"/>
          <w:lang w:val="kk-KZ"/>
        </w:rPr>
        <w:t>г) Қызмет түрлеріне байланысты субъектілер ауыл шарушылығы, өндіріс, транспорт, сауда т.б. бөлінеді.</w:t>
      </w:r>
    </w:p>
    <w:p w:rsidR="00BA1581" w:rsidRDefault="00BA1581" w:rsidP="00BA1581">
      <w:pPr>
        <w:ind w:firstLine="720"/>
        <w:jc w:val="both"/>
        <w:rPr>
          <w:sz w:val="28"/>
          <w:szCs w:val="28"/>
          <w:lang w:val="kk-KZ"/>
        </w:rPr>
      </w:pPr>
      <w:r>
        <w:rPr>
          <w:sz w:val="28"/>
          <w:szCs w:val="28"/>
          <w:lang w:val="kk-KZ"/>
        </w:rPr>
        <w:t>д) Бұлардан басқа кәсіпкерлік субъектісі болып заңды тұлғалар да жатады. Заңды тұлға деп меншік, шаруашылық жүргізу немесе жедел басқару құқығындағы оқшау мүлкі бар және сол мүлікпен өз міндеттемесі бойынша жауап беретін, өз атынан мүліктік және мүліктік емес жеке құқықтар мен міндеттерге ие болып, оларды жүзеге асыра алатын, сотта талапкер және жауапкер бола алатын ұйымға айтады.(ҚР АК 33 бап, 22бет).</w:t>
      </w:r>
    </w:p>
    <w:p w:rsidR="00BA1581" w:rsidRDefault="00BA1581" w:rsidP="00BA1581">
      <w:pPr>
        <w:ind w:firstLine="720"/>
        <w:jc w:val="both"/>
        <w:rPr>
          <w:sz w:val="28"/>
          <w:szCs w:val="28"/>
          <w:lang w:val="kk-KZ"/>
        </w:rPr>
      </w:pPr>
      <w:r>
        <w:rPr>
          <w:sz w:val="28"/>
          <w:szCs w:val="28"/>
          <w:lang w:val="kk-KZ"/>
        </w:rPr>
        <w:t>Заңды тұлғалар екі түрге: коммерциялық және коммерциялық емес ұйымға бөлінеді:</w:t>
      </w:r>
    </w:p>
    <w:p w:rsidR="00BA1581" w:rsidRDefault="00BA1581" w:rsidP="00BA1581">
      <w:pPr>
        <w:numPr>
          <w:ilvl w:val="0"/>
          <w:numId w:val="4"/>
        </w:numPr>
        <w:tabs>
          <w:tab w:val="clear" w:pos="2508"/>
          <w:tab w:val="num" w:pos="0"/>
        </w:tabs>
        <w:ind w:left="0" w:firstLine="720"/>
        <w:jc w:val="both"/>
        <w:rPr>
          <w:sz w:val="28"/>
          <w:szCs w:val="28"/>
          <w:lang w:val="kk-KZ"/>
        </w:rPr>
      </w:pPr>
      <w:r>
        <w:rPr>
          <w:sz w:val="28"/>
          <w:szCs w:val="28"/>
          <w:lang w:val="kk-KZ"/>
        </w:rPr>
        <w:t>Коммерциялық ұйым болып табылатын заңды тұлға мемлекеттік  кәсіпорын, шаруашылық серіктестік, өндірістік кооператив нысандарында құрылуы мүмкін.</w:t>
      </w:r>
    </w:p>
    <w:p w:rsidR="00BA1581" w:rsidRDefault="00BA1581" w:rsidP="00BA1581">
      <w:pPr>
        <w:numPr>
          <w:ilvl w:val="0"/>
          <w:numId w:val="4"/>
        </w:numPr>
        <w:tabs>
          <w:tab w:val="clear" w:pos="2508"/>
          <w:tab w:val="num" w:pos="0"/>
        </w:tabs>
        <w:ind w:left="0" w:firstLine="720"/>
        <w:jc w:val="both"/>
        <w:rPr>
          <w:sz w:val="28"/>
          <w:szCs w:val="28"/>
          <w:lang w:val="kk-KZ"/>
        </w:rPr>
      </w:pPr>
      <w:r>
        <w:rPr>
          <w:sz w:val="28"/>
          <w:szCs w:val="28"/>
          <w:lang w:val="kk-KZ"/>
        </w:rPr>
        <w:t>Коммерциялық емес ұйым болып табылатын заңды тұлға мекеме, қоғамдық бірлестік, түтыну кооперативі, қоғамдық қор, діни бірлестік нысанында және заң құжаттарында кез – келген өзге де нысанда құрылуы мүмкін.</w:t>
      </w:r>
    </w:p>
    <w:p w:rsidR="00BA1581" w:rsidRDefault="00BA1581" w:rsidP="00BA1581">
      <w:pPr>
        <w:ind w:firstLine="708"/>
        <w:jc w:val="both"/>
        <w:rPr>
          <w:sz w:val="28"/>
          <w:szCs w:val="28"/>
          <w:lang w:val="kk-KZ"/>
        </w:rPr>
      </w:pPr>
      <w:r>
        <w:rPr>
          <w:sz w:val="28"/>
          <w:szCs w:val="28"/>
          <w:lang w:val="kk-KZ"/>
        </w:rPr>
        <w:t>Жеке кәсіпкер өзі тұрған жерінде тіркеледі.</w:t>
      </w:r>
    </w:p>
    <w:p w:rsidR="00BA1581" w:rsidRDefault="00BA1581" w:rsidP="00BA1581">
      <w:pPr>
        <w:ind w:firstLine="708"/>
        <w:jc w:val="both"/>
        <w:rPr>
          <w:sz w:val="28"/>
          <w:szCs w:val="28"/>
          <w:lang w:val="kk-KZ"/>
        </w:rPr>
      </w:pPr>
      <w:r>
        <w:rPr>
          <w:sz w:val="28"/>
          <w:szCs w:val="28"/>
          <w:lang w:val="kk-KZ"/>
        </w:rPr>
        <w:t>а) Жеке кәсіпкер өзі тұрған жерінде тіркеледі.</w:t>
      </w:r>
    </w:p>
    <w:p w:rsidR="00BA1581" w:rsidRDefault="00BA1581" w:rsidP="00BA1581">
      <w:pPr>
        <w:ind w:firstLine="708"/>
        <w:jc w:val="both"/>
        <w:rPr>
          <w:sz w:val="28"/>
          <w:szCs w:val="28"/>
          <w:lang w:val="kk-KZ"/>
        </w:rPr>
      </w:pPr>
      <w:r>
        <w:rPr>
          <w:sz w:val="28"/>
          <w:szCs w:val="28"/>
          <w:lang w:val="kk-KZ"/>
        </w:rPr>
        <w:t>- белгіленген формадағы өтініш;</w:t>
      </w:r>
    </w:p>
    <w:p w:rsidR="00BA1581" w:rsidRDefault="00BA1581" w:rsidP="00BA1581">
      <w:pPr>
        <w:ind w:firstLine="708"/>
        <w:jc w:val="both"/>
        <w:rPr>
          <w:sz w:val="28"/>
          <w:szCs w:val="28"/>
          <w:lang w:val="kk-KZ"/>
        </w:rPr>
      </w:pPr>
      <w:r>
        <w:rPr>
          <w:sz w:val="28"/>
          <w:szCs w:val="28"/>
          <w:lang w:val="kk-KZ"/>
        </w:rPr>
        <w:t>- тіркеуіне төленгендігі жайлы құжат. Банкрот жағдайда тіркеу күші жойылады.</w:t>
      </w:r>
    </w:p>
    <w:p w:rsidR="00BA1581" w:rsidRDefault="00BA1581" w:rsidP="00BA1581">
      <w:pPr>
        <w:ind w:firstLine="708"/>
        <w:jc w:val="both"/>
        <w:rPr>
          <w:sz w:val="28"/>
          <w:szCs w:val="28"/>
          <w:lang w:val="kk-KZ"/>
        </w:rPr>
      </w:pPr>
      <w:r>
        <w:rPr>
          <w:sz w:val="28"/>
          <w:szCs w:val="28"/>
          <w:lang w:val="kk-KZ"/>
        </w:rPr>
        <w:t>б) Заңды тұлғалар әділет органдарында мемлекеттік тіркеуден өтуге тиіс (ҚР АК 42 бап.) Тіркеу үшін қажетті құжаттар:</w:t>
      </w:r>
    </w:p>
    <w:p w:rsidR="00BA1581" w:rsidRDefault="00BA1581" w:rsidP="00BA1581">
      <w:pPr>
        <w:ind w:firstLine="708"/>
        <w:jc w:val="both"/>
        <w:rPr>
          <w:sz w:val="28"/>
          <w:szCs w:val="28"/>
          <w:lang w:val="kk-KZ"/>
        </w:rPr>
      </w:pPr>
      <w:r>
        <w:rPr>
          <w:sz w:val="28"/>
          <w:szCs w:val="28"/>
          <w:lang w:val="kk-KZ"/>
        </w:rPr>
        <w:t>- өтініш;</w:t>
      </w:r>
    </w:p>
    <w:p w:rsidR="00BA1581" w:rsidRDefault="00BA1581" w:rsidP="00BA1581">
      <w:pPr>
        <w:ind w:firstLine="708"/>
        <w:jc w:val="both"/>
        <w:rPr>
          <w:sz w:val="28"/>
          <w:szCs w:val="28"/>
          <w:lang w:val="kk-KZ"/>
        </w:rPr>
      </w:pPr>
      <w:r>
        <w:rPr>
          <w:sz w:val="28"/>
          <w:szCs w:val="28"/>
          <w:lang w:val="kk-KZ"/>
        </w:rPr>
        <w:t>- жарғы;</w:t>
      </w:r>
    </w:p>
    <w:p w:rsidR="00BA1581" w:rsidRDefault="00BA1581" w:rsidP="00BA1581">
      <w:pPr>
        <w:ind w:firstLine="708"/>
        <w:jc w:val="both"/>
        <w:rPr>
          <w:sz w:val="28"/>
          <w:szCs w:val="28"/>
          <w:lang w:val="kk-KZ"/>
        </w:rPr>
      </w:pPr>
      <w:r>
        <w:rPr>
          <w:sz w:val="28"/>
          <w:szCs w:val="28"/>
          <w:lang w:val="kk-KZ"/>
        </w:rPr>
        <w:t>- құрылтайшылар келісімі;</w:t>
      </w:r>
    </w:p>
    <w:p w:rsidR="00BA1581" w:rsidRDefault="00BA1581" w:rsidP="00BA1581">
      <w:pPr>
        <w:ind w:firstLine="708"/>
        <w:jc w:val="both"/>
        <w:rPr>
          <w:sz w:val="28"/>
          <w:szCs w:val="28"/>
          <w:lang w:val="kk-KZ"/>
        </w:rPr>
      </w:pPr>
      <w:r>
        <w:rPr>
          <w:sz w:val="28"/>
          <w:szCs w:val="28"/>
          <w:lang w:val="kk-KZ"/>
        </w:rPr>
        <w:t>- мемлекет алымын төлегені жайлы куәлік;</w:t>
      </w:r>
    </w:p>
    <w:p w:rsidR="00BA1581" w:rsidRDefault="00BA1581" w:rsidP="00BA1581">
      <w:pPr>
        <w:ind w:firstLine="708"/>
        <w:jc w:val="both"/>
        <w:rPr>
          <w:sz w:val="28"/>
          <w:szCs w:val="28"/>
          <w:lang w:val="kk-KZ"/>
        </w:rPr>
      </w:pPr>
      <w:r>
        <w:rPr>
          <w:sz w:val="28"/>
          <w:szCs w:val="28"/>
          <w:lang w:val="kk-KZ"/>
        </w:rPr>
        <w:t xml:space="preserve">- жарғы қорының </w:t>
      </w:r>
      <w:r w:rsidRPr="0057411F">
        <w:rPr>
          <w:sz w:val="28"/>
          <w:szCs w:val="28"/>
          <w:lang w:val="kk-KZ"/>
        </w:rPr>
        <w:t xml:space="preserve">50% </w:t>
      </w:r>
      <w:r>
        <w:rPr>
          <w:sz w:val="28"/>
          <w:szCs w:val="28"/>
          <w:lang w:val="kk-KZ"/>
        </w:rPr>
        <w:t>тең кем төленгені төленбегені жөнінде жалпы құжат;</w:t>
      </w:r>
    </w:p>
    <w:p w:rsidR="00BA1581" w:rsidRDefault="00BA1581" w:rsidP="00BA1581">
      <w:pPr>
        <w:ind w:firstLine="708"/>
        <w:jc w:val="both"/>
        <w:rPr>
          <w:sz w:val="28"/>
          <w:szCs w:val="28"/>
          <w:lang w:val="kk-KZ"/>
        </w:rPr>
      </w:pPr>
      <w:r>
        <w:rPr>
          <w:sz w:val="28"/>
          <w:szCs w:val="28"/>
          <w:lang w:val="kk-KZ"/>
        </w:rPr>
        <w:t>- тиісті органдармен келіскені жайындағы құжат;</w:t>
      </w:r>
    </w:p>
    <w:p w:rsidR="00BA1581" w:rsidRDefault="00BA1581" w:rsidP="00BA1581">
      <w:pPr>
        <w:ind w:firstLine="720"/>
        <w:jc w:val="both"/>
        <w:rPr>
          <w:b/>
          <w:sz w:val="28"/>
          <w:szCs w:val="28"/>
          <w:lang w:val="kk-KZ"/>
        </w:rPr>
      </w:pPr>
    </w:p>
    <w:p w:rsidR="00BA1581" w:rsidRPr="005702D4" w:rsidRDefault="00BA1581" w:rsidP="00BA1581">
      <w:pPr>
        <w:ind w:firstLine="720"/>
        <w:jc w:val="both"/>
        <w:rPr>
          <w:b/>
          <w:sz w:val="28"/>
          <w:szCs w:val="28"/>
          <w:lang w:val="kk-KZ"/>
        </w:rPr>
      </w:pPr>
    </w:p>
    <w:p w:rsidR="00BA1581" w:rsidRPr="005702D4" w:rsidRDefault="00BA1581" w:rsidP="00BA1581">
      <w:pPr>
        <w:ind w:firstLine="720"/>
        <w:jc w:val="both"/>
        <w:rPr>
          <w:b/>
          <w:i/>
          <w:sz w:val="28"/>
          <w:szCs w:val="28"/>
          <w:lang w:val="kk-KZ"/>
        </w:rPr>
      </w:pPr>
      <w:r>
        <w:rPr>
          <w:b/>
          <w:i/>
          <w:sz w:val="28"/>
          <w:szCs w:val="28"/>
          <w:lang w:val="kk-KZ"/>
        </w:rPr>
        <w:lastRenderedPageBreak/>
        <w:t>10</w:t>
      </w:r>
      <w:r w:rsidRPr="005702D4">
        <w:rPr>
          <w:b/>
          <w:i/>
          <w:sz w:val="28"/>
          <w:szCs w:val="28"/>
          <w:lang w:val="kk-KZ"/>
        </w:rPr>
        <w:t>.1 Кәсіпкерлік және үй экономикасын ө</w:t>
      </w:r>
      <w:r>
        <w:rPr>
          <w:b/>
          <w:i/>
          <w:sz w:val="28"/>
          <w:szCs w:val="28"/>
          <w:lang w:val="kk-KZ"/>
        </w:rPr>
        <w:t>ркендетуде қолданылатын әдістер</w:t>
      </w:r>
    </w:p>
    <w:p w:rsidR="00BA1581" w:rsidRDefault="00BA1581" w:rsidP="00BA1581">
      <w:pPr>
        <w:ind w:firstLine="708"/>
        <w:jc w:val="both"/>
        <w:rPr>
          <w:sz w:val="28"/>
          <w:szCs w:val="28"/>
          <w:lang w:val="kk-KZ"/>
        </w:rPr>
      </w:pPr>
      <w:r>
        <w:rPr>
          <w:sz w:val="28"/>
          <w:szCs w:val="28"/>
          <w:lang w:val="kk-KZ"/>
        </w:rPr>
        <w:t>Кәсіпкерлік қызметті болжауға мынадай әдістер тән:</w:t>
      </w:r>
    </w:p>
    <w:p w:rsidR="00BA1581" w:rsidRDefault="00BA1581" w:rsidP="00BA1581">
      <w:pPr>
        <w:ind w:firstLine="720"/>
        <w:jc w:val="both"/>
        <w:rPr>
          <w:sz w:val="28"/>
          <w:szCs w:val="28"/>
          <w:lang w:val="kk-KZ"/>
        </w:rPr>
      </w:pPr>
      <w:r>
        <w:rPr>
          <w:sz w:val="28"/>
          <w:szCs w:val="28"/>
          <w:lang w:val="kk-KZ"/>
        </w:rPr>
        <w:t>- сараптық бағалау әдісі;</w:t>
      </w:r>
    </w:p>
    <w:p w:rsidR="00BA1581" w:rsidRDefault="00BA1581" w:rsidP="00BA1581">
      <w:pPr>
        <w:ind w:firstLine="720"/>
        <w:jc w:val="both"/>
        <w:rPr>
          <w:sz w:val="28"/>
          <w:szCs w:val="28"/>
          <w:lang w:val="kk-KZ"/>
        </w:rPr>
      </w:pPr>
      <w:r>
        <w:rPr>
          <w:sz w:val="28"/>
          <w:szCs w:val="28"/>
          <w:lang w:val="kk-KZ"/>
        </w:rPr>
        <w:t xml:space="preserve">- сценарий жасау әдісі;   </w:t>
      </w:r>
    </w:p>
    <w:p w:rsidR="00BA1581" w:rsidRDefault="00BA1581" w:rsidP="00BA1581">
      <w:pPr>
        <w:ind w:firstLine="720"/>
        <w:jc w:val="both"/>
        <w:rPr>
          <w:sz w:val="28"/>
          <w:szCs w:val="28"/>
          <w:lang w:val="kk-KZ"/>
        </w:rPr>
      </w:pPr>
      <w:r>
        <w:rPr>
          <w:sz w:val="28"/>
          <w:szCs w:val="28"/>
          <w:lang w:val="kk-KZ"/>
        </w:rPr>
        <w:t>- математикалық әдісі:</w:t>
      </w:r>
    </w:p>
    <w:p w:rsidR="00BA1581" w:rsidRDefault="00BA1581" w:rsidP="00BA1581">
      <w:pPr>
        <w:ind w:firstLine="720"/>
        <w:jc w:val="both"/>
        <w:rPr>
          <w:sz w:val="28"/>
          <w:szCs w:val="28"/>
          <w:lang w:val="kk-KZ"/>
        </w:rPr>
      </w:pPr>
      <w:r>
        <w:rPr>
          <w:sz w:val="28"/>
          <w:szCs w:val="28"/>
          <w:lang w:val="kk-KZ"/>
        </w:rPr>
        <w:t xml:space="preserve">          - экстраполяция;</w:t>
      </w:r>
    </w:p>
    <w:p w:rsidR="00BA1581" w:rsidRDefault="00BA1581" w:rsidP="00BA1581">
      <w:pPr>
        <w:ind w:firstLine="720"/>
        <w:jc w:val="both"/>
        <w:rPr>
          <w:sz w:val="28"/>
          <w:szCs w:val="28"/>
          <w:lang w:val="kk-KZ"/>
        </w:rPr>
      </w:pPr>
      <w:r>
        <w:rPr>
          <w:sz w:val="28"/>
          <w:szCs w:val="28"/>
          <w:lang w:val="kk-KZ"/>
        </w:rPr>
        <w:t xml:space="preserve">          - үлгілеу.</w:t>
      </w:r>
    </w:p>
    <w:p w:rsidR="00BA1581" w:rsidRDefault="00BA1581" w:rsidP="00BA1581">
      <w:pPr>
        <w:ind w:firstLine="720"/>
        <w:jc w:val="both"/>
        <w:rPr>
          <w:sz w:val="28"/>
          <w:szCs w:val="28"/>
          <w:lang w:val="kk-KZ"/>
        </w:rPr>
      </w:pPr>
      <w:r w:rsidRPr="009675B3">
        <w:rPr>
          <w:i/>
          <w:sz w:val="28"/>
          <w:szCs w:val="28"/>
          <w:lang w:val="kk-KZ"/>
        </w:rPr>
        <w:t>Сараптық бағалау әдісі.</w:t>
      </w:r>
      <w:r>
        <w:rPr>
          <w:sz w:val="28"/>
          <w:szCs w:val="28"/>
          <w:lang w:val="kk-KZ"/>
        </w:rPr>
        <w:t xml:space="preserve"> Болжаудың бұл әдісі арқылы болжау жасаған кезде туындайтын мәселелердің көбісі шешуге мүмкіндік береді. Эксперттік болжауда бірнеше негізгі қадам бар:</w:t>
      </w:r>
    </w:p>
    <w:p w:rsidR="00BA1581" w:rsidRDefault="00BA1581" w:rsidP="00BA1581">
      <w:pPr>
        <w:ind w:firstLine="720"/>
        <w:jc w:val="both"/>
        <w:rPr>
          <w:sz w:val="28"/>
          <w:szCs w:val="28"/>
          <w:lang w:val="kk-KZ"/>
        </w:rPr>
      </w:pPr>
      <w:r>
        <w:rPr>
          <w:sz w:val="28"/>
          <w:szCs w:val="28"/>
          <w:lang w:val="kk-KZ"/>
        </w:rPr>
        <w:t>Болжау жасауға дайындық сатысында келесі мәселелерді шешу қажет, яғни:</w:t>
      </w:r>
    </w:p>
    <w:p w:rsidR="00BA1581" w:rsidRDefault="00BA1581" w:rsidP="00BA1581">
      <w:pPr>
        <w:ind w:firstLine="720"/>
        <w:jc w:val="both"/>
        <w:rPr>
          <w:sz w:val="28"/>
          <w:szCs w:val="28"/>
          <w:lang w:val="kk-KZ"/>
        </w:rPr>
      </w:pPr>
      <w:r>
        <w:rPr>
          <w:sz w:val="28"/>
          <w:szCs w:val="28"/>
          <w:lang w:val="kk-KZ"/>
        </w:rPr>
        <w:t>- болжам жасауды ұйымдастыру;</w:t>
      </w:r>
    </w:p>
    <w:p w:rsidR="00BA1581" w:rsidRDefault="00BA1581" w:rsidP="00BA1581">
      <w:pPr>
        <w:ind w:firstLine="720"/>
        <w:jc w:val="both"/>
        <w:rPr>
          <w:sz w:val="28"/>
          <w:szCs w:val="28"/>
          <w:lang w:val="kk-KZ"/>
        </w:rPr>
      </w:pPr>
      <w:r>
        <w:rPr>
          <w:sz w:val="28"/>
          <w:szCs w:val="28"/>
          <w:lang w:val="kk-KZ"/>
        </w:rPr>
        <w:t>- болжамға тапсырманы құрастыру;</w:t>
      </w:r>
    </w:p>
    <w:p w:rsidR="00BA1581" w:rsidRDefault="00BA1581" w:rsidP="00BA1581">
      <w:pPr>
        <w:ind w:firstLine="720"/>
        <w:jc w:val="both"/>
        <w:rPr>
          <w:sz w:val="28"/>
          <w:szCs w:val="28"/>
          <w:lang w:val="kk-KZ"/>
        </w:rPr>
      </w:pPr>
      <w:r>
        <w:rPr>
          <w:sz w:val="28"/>
          <w:szCs w:val="28"/>
          <w:lang w:val="kk-KZ"/>
        </w:rPr>
        <w:t>- болжаммен айналысатын жұмыс тобын және сараптамашылар тобын құру;</w:t>
      </w:r>
    </w:p>
    <w:p w:rsidR="00BA1581" w:rsidRPr="009675B3" w:rsidRDefault="00BA1581" w:rsidP="00BA1581">
      <w:pPr>
        <w:ind w:firstLine="720"/>
        <w:jc w:val="both"/>
        <w:rPr>
          <w:sz w:val="28"/>
          <w:szCs w:val="28"/>
          <w:lang w:val="kk-KZ"/>
        </w:rPr>
      </w:pPr>
      <w:r>
        <w:rPr>
          <w:sz w:val="28"/>
          <w:szCs w:val="28"/>
          <w:lang w:val="kk-KZ"/>
        </w:rPr>
        <w:t>- болжаудың ақпараттық негізін құру;</w:t>
      </w:r>
    </w:p>
    <w:p w:rsidR="00BA1581" w:rsidRDefault="00BA1581" w:rsidP="00BA1581">
      <w:pPr>
        <w:ind w:firstLine="720"/>
        <w:jc w:val="both"/>
        <w:rPr>
          <w:sz w:val="28"/>
          <w:szCs w:val="28"/>
          <w:lang w:val="kk-KZ"/>
        </w:rPr>
      </w:pPr>
      <w:r>
        <w:rPr>
          <w:sz w:val="28"/>
          <w:szCs w:val="28"/>
          <w:lang w:val="kk-KZ"/>
        </w:rPr>
        <w:t>- болжауды әдістемелік тұрғыдан қамтамасыздандыру;</w:t>
      </w:r>
    </w:p>
    <w:p w:rsidR="00BA1581" w:rsidRDefault="00BA1581" w:rsidP="00BA1581">
      <w:pPr>
        <w:ind w:firstLine="720"/>
        <w:jc w:val="both"/>
        <w:rPr>
          <w:sz w:val="28"/>
          <w:szCs w:val="28"/>
          <w:lang w:val="kk-KZ"/>
        </w:rPr>
      </w:pPr>
      <w:r>
        <w:rPr>
          <w:sz w:val="28"/>
          <w:szCs w:val="28"/>
          <w:lang w:val="kk-KZ"/>
        </w:rPr>
        <w:t>- болжам жасауды компьютерлік қамтамасыздандыру.</w:t>
      </w:r>
    </w:p>
    <w:p w:rsidR="00BA1581" w:rsidRDefault="00BA1581" w:rsidP="00BA1581">
      <w:pPr>
        <w:ind w:firstLine="720"/>
        <w:jc w:val="both"/>
        <w:rPr>
          <w:sz w:val="28"/>
          <w:szCs w:val="28"/>
          <w:lang w:val="kk-KZ"/>
        </w:rPr>
      </w:pPr>
      <w:r>
        <w:rPr>
          <w:sz w:val="28"/>
          <w:szCs w:val="28"/>
          <w:lang w:val="kk-KZ"/>
        </w:rPr>
        <w:t>Болжам жасау туралы шешім қабылдағаннан кейін оны орындаушылар тағайындалуы тиіс. Оларға болжам жасауды ұйымдастырылу тапсырылады және олар болжаудың ақпараттық және әдістемелік құралдарымен қамтамасыз етіледі. Жоғары сапалы сараптау болжамын тек қана алдын – ала жақсы дайындалып, жасауға тек білікті мамандар қатыстырылса, сенімді мәлімет қолданса, нәтижелер дұрыс жолмен алынған және дұрыс өңделген жағдайда алуға болады.</w:t>
      </w:r>
    </w:p>
    <w:p w:rsidR="00BA1581" w:rsidRDefault="00BA1581" w:rsidP="00BA1581">
      <w:pPr>
        <w:ind w:firstLine="720"/>
        <w:jc w:val="both"/>
        <w:rPr>
          <w:sz w:val="28"/>
          <w:szCs w:val="28"/>
          <w:lang w:val="kk-KZ"/>
        </w:rPr>
      </w:pPr>
      <w:r>
        <w:rPr>
          <w:sz w:val="28"/>
          <w:szCs w:val="28"/>
          <w:lang w:val="kk-KZ"/>
        </w:rPr>
        <w:t>Сапалы болжам жасау үшін оны жүзеге асыратын жаңа технологиялар қолдану қажет.</w:t>
      </w:r>
    </w:p>
    <w:p w:rsidR="00BA1581" w:rsidRDefault="00BA1581" w:rsidP="00BA1581">
      <w:pPr>
        <w:ind w:firstLine="720"/>
        <w:jc w:val="both"/>
        <w:rPr>
          <w:sz w:val="28"/>
          <w:szCs w:val="28"/>
          <w:lang w:val="kk-KZ"/>
        </w:rPr>
      </w:pPr>
      <w:r>
        <w:rPr>
          <w:sz w:val="28"/>
          <w:szCs w:val="28"/>
          <w:lang w:val="kk-KZ"/>
        </w:rPr>
        <w:t xml:space="preserve">Сараптау құрамына кәсіби деңгейі жоғары мамандар ған қатыстырылады. Егерде жан – жақты баға беру керек болса немесе  әр түрлі объектілер қатыстырылатын болса, онда сарапшыларға болжамданатын мәселелердің барлық негізгі бағытына жоғары деңгейде баға бере алатын, әр түрлі салалардан алынған, мамандардан құрылған сарапшылық комиссиясы құрылуы тиіс. </w:t>
      </w:r>
    </w:p>
    <w:p w:rsidR="00BA1581" w:rsidRDefault="00BA1581" w:rsidP="00BA1581">
      <w:pPr>
        <w:ind w:firstLine="720"/>
        <w:jc w:val="both"/>
        <w:rPr>
          <w:sz w:val="28"/>
          <w:szCs w:val="28"/>
          <w:lang w:val="kk-KZ"/>
        </w:rPr>
      </w:pPr>
      <w:r>
        <w:rPr>
          <w:sz w:val="28"/>
          <w:szCs w:val="28"/>
          <w:lang w:val="kk-KZ"/>
        </w:rPr>
        <w:t>Сараптау тобы мақсатты болжауды әдістемелік жағынан дайындауы қажет. Мамандалған топ құрамына болжам жасауда кәсіби білімі бар адамдар ену керек. Болжамды жасау әдісі жағынан икемді, қолданылатын әдістер болжамданатын құбылысты алуға, талдауға және өңдеуге тиіс ақпарат сипатына сәйкес болу керек. Сондай – ақ болжам жасау жұмысы нақты регламенттелген алдын – ала дайындауы керек, оның құрамына болжам жасау туралы ресми шешім, болжам құру кестесі, жұмысқа қаатыстырылатын мамандармен келесім шарттар т.б. кіріеді.</w:t>
      </w:r>
    </w:p>
    <w:p w:rsidR="00BA1581" w:rsidRDefault="00BA1581" w:rsidP="00BA1581">
      <w:pPr>
        <w:ind w:firstLine="720"/>
        <w:jc w:val="both"/>
        <w:rPr>
          <w:sz w:val="28"/>
          <w:szCs w:val="28"/>
          <w:lang w:val="kk-KZ"/>
        </w:rPr>
      </w:pPr>
      <w:r>
        <w:rPr>
          <w:sz w:val="28"/>
          <w:szCs w:val="28"/>
          <w:lang w:val="kk-KZ"/>
        </w:rPr>
        <w:t xml:space="preserve">Болжау объекті туралы ретроспективті мәліметтерді талдауда сандық және сапалық мәліметтері нақты ажыратылуы тиіс. Сандық болжамданатын </w:t>
      </w:r>
      <w:r>
        <w:rPr>
          <w:sz w:val="28"/>
          <w:szCs w:val="28"/>
          <w:lang w:val="kk-KZ"/>
        </w:rPr>
        <w:lastRenderedPageBreak/>
        <w:t>параметрлердің өзгеру қарқынын экстраполяциялау, олардың өзгеруінің ең ықтималды қарқынын анықтау үшін қолданылады. Ал сапалық мәлімет классификацияланған,  жүйеленеді және экспорттық бағалау үшін негіз болып табылады  және эксперттік болжам жасау үшін қолданылады.</w:t>
      </w:r>
    </w:p>
    <w:p w:rsidR="00BA1581" w:rsidRDefault="00BA1581" w:rsidP="00BA1581">
      <w:pPr>
        <w:ind w:firstLine="720"/>
        <w:jc w:val="both"/>
        <w:rPr>
          <w:sz w:val="28"/>
          <w:szCs w:val="28"/>
          <w:lang w:val="kk-KZ"/>
        </w:rPr>
      </w:pPr>
      <w:r>
        <w:rPr>
          <w:sz w:val="28"/>
          <w:szCs w:val="28"/>
          <w:lang w:val="kk-KZ"/>
        </w:rPr>
        <w:t xml:space="preserve">Ішкі және сыртқы ортаның дамуының ең ықтимал жолдарын анықтау болжау жасаудың басты мақсаттарының бірі болып табылады. Болжаудың бұл этапында болжау объект туралы барлық ақпарат пен ішкі және сырқы экспертті комиссия жұмысы нәтижесінде алынған мәліметтер негізінде ішкі және сырқы шарттардың балама өзгеру тізімі жасалынады. </w:t>
      </w:r>
    </w:p>
    <w:p w:rsidR="00BA1581" w:rsidRDefault="00BA1581" w:rsidP="00BA1581">
      <w:pPr>
        <w:ind w:firstLine="720"/>
        <w:jc w:val="both"/>
        <w:rPr>
          <w:sz w:val="28"/>
          <w:szCs w:val="28"/>
          <w:lang w:val="kk-KZ"/>
        </w:rPr>
      </w:pPr>
      <w:r>
        <w:rPr>
          <w:sz w:val="28"/>
          <w:szCs w:val="28"/>
          <w:lang w:val="kk-KZ"/>
        </w:rPr>
        <w:t>Болжамның бұл сатысында болжамдалатын уақытта күтілетін басты оқиғаларды анықтау және бағалау жүзеге асырылады.</w:t>
      </w:r>
    </w:p>
    <w:p w:rsidR="00BA1581" w:rsidRDefault="00BA1581" w:rsidP="00BA1581">
      <w:pPr>
        <w:ind w:firstLine="720"/>
        <w:jc w:val="both"/>
        <w:rPr>
          <w:sz w:val="28"/>
          <w:szCs w:val="28"/>
          <w:lang w:val="kk-KZ"/>
        </w:rPr>
      </w:pPr>
      <w:r w:rsidRPr="00167B0E">
        <w:rPr>
          <w:i/>
          <w:sz w:val="28"/>
          <w:szCs w:val="28"/>
          <w:lang w:val="kk-KZ"/>
        </w:rPr>
        <w:t>Сценарий әдісі.</w:t>
      </w:r>
      <w:r>
        <w:rPr>
          <w:i/>
          <w:sz w:val="28"/>
          <w:szCs w:val="28"/>
          <w:lang w:val="kk-KZ"/>
        </w:rPr>
        <w:t xml:space="preserve"> </w:t>
      </w:r>
      <w:r>
        <w:rPr>
          <w:sz w:val="28"/>
          <w:szCs w:val="28"/>
          <w:lang w:val="kk-KZ"/>
        </w:rPr>
        <w:t>Басқару шешімдерін дайындаған кезде өзгерістердің барысын ең ықтималды жолын және қолданылатын шешімдердің  мүмкін нәтижелерін анықтауға мүмкіндік беретін сценарий әдісі кең қолданыс тапты.</w:t>
      </w:r>
    </w:p>
    <w:p w:rsidR="00BA1581" w:rsidRDefault="00BA1581" w:rsidP="00BA1581">
      <w:pPr>
        <w:ind w:firstLine="720"/>
        <w:jc w:val="both"/>
        <w:rPr>
          <w:sz w:val="28"/>
          <w:szCs w:val="28"/>
          <w:lang w:val="kk-KZ"/>
        </w:rPr>
      </w:pPr>
      <w:r>
        <w:rPr>
          <w:sz w:val="28"/>
          <w:szCs w:val="28"/>
          <w:lang w:val="kk-KZ"/>
        </w:rPr>
        <w:t>Мамандармен жасалған, қарасырылып отырған құбылыстың сценарийі қандай да бір ықтималдықпен өзгерістердің қарқынына әсер етуші факторлар арасындағы өзара байланысты анықтауға, қандай да бір әрекеттердің әсерінен өзгерген жағдайдың мүмкін болатын көрінісін суреттеуге, сондай – ақ өзгерістерден күтілетін сценарий сәтсіз басқару шешімдерінің немесе жағымсыз жағдайлардың дамуының салдарынан туындайтын қауіптерді уақытысында анықтауға мүмкіндік береді.</w:t>
      </w:r>
    </w:p>
    <w:p w:rsidR="00BA1581" w:rsidRDefault="00BA1581" w:rsidP="00BA1581">
      <w:pPr>
        <w:ind w:firstLine="720"/>
        <w:jc w:val="both"/>
        <w:rPr>
          <w:sz w:val="28"/>
          <w:szCs w:val="28"/>
          <w:lang w:val="kk-KZ"/>
        </w:rPr>
      </w:pPr>
      <w:r>
        <w:rPr>
          <w:sz w:val="28"/>
          <w:szCs w:val="28"/>
          <w:lang w:val="kk-KZ"/>
        </w:rPr>
        <w:t>Сценарийлер әдісінің мәні – жоғары ықтималдықпен тиімді шешім қабылдауға мүмкіндік беретін сценарий жасаудың технологиясы болып табылады. Қазіргі кезде сценарийлер әдісінің әр түрлі жолдары белгілі, олар мыналар:</w:t>
      </w:r>
    </w:p>
    <w:p w:rsidR="00BA1581" w:rsidRDefault="00BA1581" w:rsidP="00BA1581">
      <w:pPr>
        <w:ind w:firstLine="720"/>
        <w:jc w:val="both"/>
        <w:rPr>
          <w:sz w:val="28"/>
          <w:szCs w:val="28"/>
          <w:lang w:val="kk-KZ"/>
        </w:rPr>
      </w:pPr>
      <w:r>
        <w:rPr>
          <w:sz w:val="28"/>
          <w:szCs w:val="28"/>
          <w:lang w:val="kk-KZ"/>
        </w:rPr>
        <w:t>- өзара келісілген пікірлерді алу, жинау;</w:t>
      </w:r>
    </w:p>
    <w:p w:rsidR="00BA1581" w:rsidRDefault="00BA1581" w:rsidP="00BA1581">
      <w:pPr>
        <w:ind w:firstLine="720"/>
        <w:jc w:val="both"/>
        <w:rPr>
          <w:sz w:val="28"/>
          <w:szCs w:val="28"/>
          <w:lang w:val="kk-KZ"/>
        </w:rPr>
      </w:pPr>
      <w:r>
        <w:rPr>
          <w:sz w:val="28"/>
          <w:szCs w:val="28"/>
          <w:lang w:val="kk-KZ"/>
        </w:rPr>
        <w:t>- тәуелсіз сценарийлердің қайталамалы тәртібі;</w:t>
      </w:r>
    </w:p>
    <w:p w:rsidR="00BA1581" w:rsidRDefault="00BA1581" w:rsidP="00BA1581">
      <w:pPr>
        <w:ind w:firstLine="720"/>
        <w:jc w:val="both"/>
        <w:rPr>
          <w:sz w:val="28"/>
          <w:szCs w:val="28"/>
          <w:lang w:val="kk-KZ"/>
        </w:rPr>
      </w:pPr>
      <w:r>
        <w:rPr>
          <w:sz w:val="28"/>
          <w:szCs w:val="28"/>
          <w:lang w:val="kk-KZ"/>
        </w:rPr>
        <w:t>- өзара әрекеттесу матрицаларын қолдану.</w:t>
      </w:r>
    </w:p>
    <w:p w:rsidR="00BA1581" w:rsidRDefault="00BA1581" w:rsidP="00BA1581">
      <w:pPr>
        <w:ind w:firstLine="720"/>
        <w:jc w:val="both"/>
        <w:rPr>
          <w:sz w:val="28"/>
          <w:szCs w:val="28"/>
          <w:lang w:val="kk-KZ"/>
        </w:rPr>
      </w:pPr>
      <w:r>
        <w:rPr>
          <w:sz w:val="28"/>
          <w:szCs w:val="28"/>
          <w:lang w:val="kk-KZ"/>
        </w:rPr>
        <w:t>Өзара келісілген пікірлерді алу әдісі келешектің берілген мерзімі үшін қандай да бір саладағы ірі оқиғаларға қатысты эксперименттердің әр түрлі топтардан ұжымдық пікірді алуға бағытталған Дельфи әдісінің бір түрі болып табылады.</w:t>
      </w:r>
    </w:p>
    <w:p w:rsidR="00BA1581" w:rsidRDefault="00BA1581" w:rsidP="00BA1581">
      <w:pPr>
        <w:ind w:firstLine="720"/>
        <w:jc w:val="both"/>
        <w:rPr>
          <w:sz w:val="28"/>
          <w:szCs w:val="28"/>
          <w:lang w:val="kk-KZ"/>
        </w:rPr>
      </w:pPr>
      <w:r>
        <w:rPr>
          <w:sz w:val="28"/>
          <w:szCs w:val="28"/>
          <w:lang w:val="kk-KZ"/>
        </w:rPr>
        <w:t>Тәуелсіз сценарийлердің қайталамалы бірігу әдісі оқиғаның дамуына әсер ететін аспектілер бойынша тәуелсіз сценарийлер жасаудың және жағдайдың әр түрлі  аспектілерінің даму сценарийлерінің өзара келіуінің қайталамалы итеративті процесінен тұрады.</w:t>
      </w:r>
    </w:p>
    <w:p w:rsidR="00BA1581" w:rsidRDefault="00BA1581" w:rsidP="00BA1581">
      <w:pPr>
        <w:ind w:firstLine="720"/>
        <w:jc w:val="both"/>
        <w:rPr>
          <w:sz w:val="28"/>
          <w:szCs w:val="28"/>
          <w:lang w:val="kk-KZ"/>
        </w:rPr>
      </w:pPr>
      <w:r>
        <w:rPr>
          <w:sz w:val="28"/>
          <w:szCs w:val="28"/>
          <w:lang w:val="kk-KZ"/>
        </w:rPr>
        <w:t>Сценарийдың жалпы мақсаты – мәселені түсінуге жол ашу. Белгілі бір нақты жағдайды талдауды сипаттайтын айнымалылар сәйкес мәндері, яғни, әр айнымалының сандық шкалалардың қандай да бір мөлшерін қабылдайды. Берілген әдістің ерекшелігі – көп варианттылық, базисті сценарийлердің ескерілуі, жағдайдың дамуының бірнеше альтернативты варианттарының болуы тиімді шешім қабылдауға мүмкіндік береді.</w:t>
      </w:r>
    </w:p>
    <w:p w:rsidR="00BA1581" w:rsidRDefault="00BA1581" w:rsidP="00BA1581">
      <w:pPr>
        <w:ind w:firstLine="720"/>
        <w:jc w:val="both"/>
        <w:rPr>
          <w:sz w:val="28"/>
          <w:szCs w:val="28"/>
          <w:lang w:val="kk-KZ"/>
        </w:rPr>
      </w:pPr>
      <w:r>
        <w:rPr>
          <w:sz w:val="28"/>
          <w:szCs w:val="28"/>
          <w:lang w:val="kk-KZ"/>
        </w:rPr>
        <w:t>Экономикалық теория ғылыми тұрғыдан танып – білудің әдіс – тәсілдерінің кең спектірін қолданады.</w:t>
      </w:r>
    </w:p>
    <w:p w:rsidR="00BA1581" w:rsidRDefault="00BA1581" w:rsidP="00BA1581">
      <w:pPr>
        <w:ind w:firstLine="720"/>
        <w:jc w:val="both"/>
        <w:rPr>
          <w:sz w:val="28"/>
          <w:szCs w:val="28"/>
          <w:lang w:val="kk-KZ"/>
        </w:rPr>
      </w:pPr>
      <w:r>
        <w:rPr>
          <w:sz w:val="28"/>
          <w:szCs w:val="28"/>
          <w:lang w:val="kk-KZ"/>
        </w:rPr>
        <w:lastRenderedPageBreak/>
        <w:t>Халық шаруашылығы салалары экономикасының нақты қоғамдық құбылыстары мен процестерін зерттеудің тәсілдер жиынтығы мен әдістерді игеру, қолдану – бұл экономикалық теорияның негізгі мақсаты.</w:t>
      </w:r>
    </w:p>
    <w:p w:rsidR="00BA1581" w:rsidRDefault="00BA1581" w:rsidP="00BA1581">
      <w:pPr>
        <w:ind w:firstLine="720"/>
        <w:jc w:val="both"/>
        <w:rPr>
          <w:sz w:val="28"/>
          <w:szCs w:val="28"/>
          <w:lang w:val="kk-KZ"/>
        </w:rPr>
      </w:pPr>
      <w:r>
        <w:rPr>
          <w:sz w:val="28"/>
          <w:szCs w:val="28"/>
          <w:lang w:val="kk-KZ"/>
        </w:rPr>
        <w:t>Экономикалық зерттеулер әдісі белгілі бір ақпарат жиынтығының жүйесін және жинақталған материалдарды өңдеу тәсілдерін, оларды талдауды: олардың басқа құбылыстарымен өзара байланысы, олардың пайда болу себептерін түсіндіру және т.б. қарастырылады.</w:t>
      </w:r>
    </w:p>
    <w:p w:rsidR="00BA1581" w:rsidRDefault="00BA1581" w:rsidP="00BA1581">
      <w:pPr>
        <w:ind w:firstLine="720"/>
        <w:jc w:val="both"/>
        <w:rPr>
          <w:sz w:val="28"/>
          <w:szCs w:val="28"/>
          <w:lang w:val="kk-KZ"/>
        </w:rPr>
      </w:pPr>
      <w:r>
        <w:rPr>
          <w:sz w:val="28"/>
          <w:szCs w:val="28"/>
          <w:lang w:val="kk-KZ"/>
        </w:rPr>
        <w:t>Әдіс – экономикалық  теория пәнінің теориялық және тәжірибелік танымы немесе тәсілдер жиынтығы.</w:t>
      </w:r>
    </w:p>
    <w:p w:rsidR="00BA1581" w:rsidRDefault="00BA1581" w:rsidP="00BA1581">
      <w:pPr>
        <w:ind w:firstLine="720"/>
        <w:jc w:val="both"/>
        <w:rPr>
          <w:sz w:val="28"/>
          <w:szCs w:val="28"/>
          <w:lang w:val="kk-KZ"/>
        </w:rPr>
      </w:pPr>
      <w:r>
        <w:rPr>
          <w:sz w:val="28"/>
          <w:szCs w:val="28"/>
          <w:lang w:val="kk-KZ"/>
        </w:rPr>
        <w:t>Әдіс – экономикалық процестер мен құбылыстар негізі, ғылыми ақиқат жетістіктерінің тәсілі болып табылады.</w:t>
      </w:r>
    </w:p>
    <w:p w:rsidR="00BA1581" w:rsidRDefault="00BA1581" w:rsidP="00BA1581">
      <w:pPr>
        <w:ind w:firstLine="720"/>
        <w:jc w:val="both"/>
        <w:rPr>
          <w:sz w:val="28"/>
          <w:szCs w:val="28"/>
          <w:lang w:val="kk-KZ"/>
        </w:rPr>
      </w:pPr>
      <w:r>
        <w:rPr>
          <w:sz w:val="28"/>
          <w:szCs w:val="28"/>
          <w:lang w:val="kk-KZ"/>
        </w:rPr>
        <w:t>Экономикалық зерттеу әдістері ашылған заңдарды және заңдылықтарды көрсетіп, экономикалық ақиқат танымының жетістіктер құралы болады. Әдістер фактілер мен материалдардың реттелмеген жиынтығын жүйеге келтіру, олардың арасында байланыс орнату және осының негізінде олардың қозғалыс тенденцияларын бағалауға мүмкіндік береді.</w:t>
      </w:r>
    </w:p>
    <w:p w:rsidR="00BA1581" w:rsidRDefault="00BA1581" w:rsidP="00BA1581">
      <w:pPr>
        <w:ind w:firstLine="720"/>
        <w:jc w:val="both"/>
        <w:rPr>
          <w:sz w:val="28"/>
          <w:szCs w:val="28"/>
          <w:lang w:val="kk-KZ"/>
        </w:rPr>
      </w:pPr>
      <w:r>
        <w:rPr>
          <w:sz w:val="28"/>
          <w:szCs w:val="28"/>
          <w:lang w:val="kk-KZ"/>
        </w:rPr>
        <w:t>Зерттеу әдісі – бұл құбылыстар мен процестердің негізін зерттеу тәсілдерінің жүйесі.</w:t>
      </w:r>
    </w:p>
    <w:p w:rsidR="00BA1581" w:rsidRDefault="00BA1581" w:rsidP="00BA1581">
      <w:pPr>
        <w:ind w:firstLine="720"/>
        <w:jc w:val="both"/>
        <w:rPr>
          <w:sz w:val="28"/>
          <w:szCs w:val="28"/>
          <w:lang w:val="kk-KZ"/>
        </w:rPr>
      </w:pPr>
      <w:r>
        <w:rPr>
          <w:sz w:val="28"/>
          <w:szCs w:val="28"/>
          <w:lang w:val="kk-KZ"/>
        </w:rPr>
        <w:t>Әдістің формальды логикалық және мазмұнды генетикалық деп аталатын екі жағы бар. Бірінші жағы, бұл зерттелген құбылыстарды сипаттайтын материалдарды өңдеу және жинақтау, зерттеу жүргізу және ұйымдастыру әдіс – тәсілдері. Екінші жағы, диалектикалық материализм принциптері, категориялары, заңдар жүйесі және нақты ғылымды пайдалана отырып, теориялық қортындылау қажеттілігін қарастырады.</w:t>
      </w:r>
    </w:p>
    <w:p w:rsidR="00BA1581" w:rsidRDefault="00BA1581" w:rsidP="00BA1581">
      <w:pPr>
        <w:ind w:firstLine="720"/>
        <w:jc w:val="both"/>
        <w:rPr>
          <w:sz w:val="28"/>
          <w:szCs w:val="28"/>
          <w:lang w:val="kk-KZ"/>
        </w:rPr>
      </w:pPr>
      <w:r>
        <w:rPr>
          <w:sz w:val="28"/>
          <w:szCs w:val="28"/>
          <w:lang w:val="kk-KZ"/>
        </w:rPr>
        <w:t xml:space="preserve">Экономикалық ғылымдарда соңғы 20 жылда зерттеудің 105 әдісіне дейін аталған. Әдістің мұндай көптігі басқа ғылымдарда кездеспейді.  </w:t>
      </w:r>
    </w:p>
    <w:p w:rsidR="00BA1581" w:rsidRDefault="00BA1581" w:rsidP="00BA1581">
      <w:pPr>
        <w:ind w:firstLine="720"/>
        <w:jc w:val="both"/>
        <w:rPr>
          <w:sz w:val="28"/>
          <w:szCs w:val="28"/>
          <w:lang w:val="kk-KZ"/>
        </w:rPr>
      </w:pPr>
      <w:r>
        <w:rPr>
          <w:sz w:val="28"/>
          <w:szCs w:val="28"/>
          <w:lang w:val="kk-KZ"/>
        </w:rPr>
        <w:t>Экономикалық теория пәні құбылыстарды танып - білуде статистика – экономикалық, монографиялық, тәжірибелік, есепті – құрылымдық, абстрактты – логикалық, математикалық және баланстық әдістерді қолдану. Олардың жиынтығы экономикалық әдістемесін құрайды. Экономикалық процестер мен құбылыстарды ғылыми тануға, оның қыр – сырын ашуға экономикалық ғылымның қисынды абстракциялық әдісі мүмкіндік береді.</w:t>
      </w:r>
    </w:p>
    <w:p w:rsidR="00BA1581" w:rsidRDefault="00BA1581" w:rsidP="00BA1581">
      <w:pPr>
        <w:ind w:firstLine="720"/>
        <w:jc w:val="both"/>
        <w:rPr>
          <w:sz w:val="28"/>
          <w:szCs w:val="28"/>
          <w:lang w:val="kk-KZ"/>
        </w:rPr>
      </w:pPr>
      <w:r>
        <w:rPr>
          <w:sz w:val="28"/>
          <w:szCs w:val="28"/>
          <w:lang w:val="kk-KZ"/>
        </w:rPr>
        <w:t>Экономикалық зерттеуде қозғалыс теориядан фактіге, фактіден теорияға қарай қаралуы мүмкін, яғни, дедуктивті және индуктивті әдістер қолданылады.</w:t>
      </w:r>
    </w:p>
    <w:p w:rsidR="00BA1581" w:rsidRDefault="00BA1581" w:rsidP="00BA1581">
      <w:pPr>
        <w:ind w:firstLine="720"/>
        <w:jc w:val="both"/>
        <w:rPr>
          <w:sz w:val="28"/>
          <w:szCs w:val="28"/>
          <w:lang w:val="kk-KZ"/>
        </w:rPr>
      </w:pPr>
      <w:r>
        <w:rPr>
          <w:sz w:val="28"/>
          <w:szCs w:val="28"/>
          <w:lang w:val="kk-KZ"/>
        </w:rPr>
        <w:t>Индуктивті – бұл мәліметерден, фактілерден принциптер шығару. Алдымен мәлімет жиналады, одан кейін жүйеленеді және талданады. Содан кейін қорытынды жасалады.</w:t>
      </w:r>
    </w:p>
    <w:p w:rsidR="00BA1581" w:rsidRDefault="00BA1581" w:rsidP="00BA1581">
      <w:pPr>
        <w:ind w:firstLine="720"/>
        <w:jc w:val="both"/>
        <w:rPr>
          <w:sz w:val="28"/>
          <w:szCs w:val="28"/>
          <w:lang w:val="kk-KZ"/>
        </w:rPr>
      </w:pPr>
      <w:r>
        <w:rPr>
          <w:sz w:val="28"/>
          <w:szCs w:val="28"/>
          <w:lang w:val="kk-KZ"/>
        </w:rPr>
        <w:t>Зерттеу теориядан басталып, одан кейін практикалық сұрақтарға көшетін болса, экономикалық жалпы қорытынды фактілерге негізделсе, онда ол дедуктивті әдіс.</w:t>
      </w:r>
    </w:p>
    <w:p w:rsidR="00BA1581" w:rsidRDefault="00BA1581" w:rsidP="00BA1581">
      <w:pPr>
        <w:ind w:firstLine="720"/>
        <w:jc w:val="both"/>
        <w:rPr>
          <w:sz w:val="28"/>
          <w:szCs w:val="28"/>
          <w:lang w:val="kk-KZ"/>
        </w:rPr>
      </w:pPr>
      <w:r>
        <w:rPr>
          <w:sz w:val="28"/>
          <w:szCs w:val="28"/>
          <w:lang w:val="kk-KZ"/>
        </w:rPr>
        <w:t>Дедукция және индукция зерттеудің өзара толықтырылған әдістері болып табылады.</w:t>
      </w:r>
    </w:p>
    <w:p w:rsidR="00BA1581" w:rsidRDefault="00BA1581" w:rsidP="00BA1581">
      <w:pPr>
        <w:ind w:firstLine="720"/>
        <w:jc w:val="both"/>
        <w:rPr>
          <w:sz w:val="28"/>
          <w:szCs w:val="28"/>
          <w:lang w:val="kk-KZ"/>
        </w:rPr>
      </w:pPr>
      <w:r>
        <w:rPr>
          <w:sz w:val="28"/>
          <w:szCs w:val="28"/>
          <w:lang w:val="kk-KZ"/>
        </w:rPr>
        <w:lastRenderedPageBreak/>
        <w:t>Монографиялық әдістің көмегімен жеке немесе озық шаруашылықтардың тәжірибесін кеңінен тарату үшін осы тәжірибе тереңірек зерттеледі. Бұл әдісте объектілерді зерттеу әдеттегі немесе алдыңғы қатардағы шаруашылықтардың шаруашылық қызметіне айналады, әдетте құбылыстарды негізгі белгілер бойынша экономикалық топтау, қорытындылар қамтылады.</w:t>
      </w:r>
    </w:p>
    <w:p w:rsidR="00BA1581" w:rsidRDefault="00BA1581" w:rsidP="00BA1581">
      <w:pPr>
        <w:ind w:firstLine="720"/>
        <w:jc w:val="both"/>
        <w:rPr>
          <w:sz w:val="28"/>
          <w:szCs w:val="28"/>
          <w:lang w:val="kk-KZ"/>
        </w:rPr>
      </w:pPr>
      <w:r>
        <w:rPr>
          <w:sz w:val="28"/>
          <w:szCs w:val="28"/>
          <w:lang w:val="kk-KZ"/>
        </w:rPr>
        <w:t xml:space="preserve">Математикалық әдіс факторлардың көптігіне байланысты туындаған күрделі экономикалық құбылыстарды зерттеуде қолданылады. Бұл әдісті К.Маркс өте шебер іскерлікпен қолданған. К.Маркстің сөзімен айтқанда: </w:t>
      </w:r>
      <w:r w:rsidRPr="00BA6681">
        <w:rPr>
          <w:sz w:val="28"/>
          <w:szCs w:val="28"/>
          <w:lang w:val="kk-KZ"/>
        </w:rPr>
        <w:t>“</w:t>
      </w:r>
      <w:r>
        <w:rPr>
          <w:sz w:val="28"/>
          <w:szCs w:val="28"/>
          <w:lang w:val="kk-KZ"/>
        </w:rPr>
        <w:t>Математиканы қолданудың сәті түскенде ғана ғылымның кемеліне келетінін көрсетті</w:t>
      </w:r>
      <w:r w:rsidRPr="00BA6681">
        <w:rPr>
          <w:sz w:val="28"/>
          <w:szCs w:val="28"/>
          <w:lang w:val="kk-KZ"/>
        </w:rPr>
        <w:t>”</w:t>
      </w:r>
      <w:r>
        <w:rPr>
          <w:sz w:val="28"/>
          <w:szCs w:val="28"/>
          <w:lang w:val="kk-KZ"/>
        </w:rPr>
        <w:t>. Нақты экономикалық ғылымдарда құбылыстардың, шаманың өзгергіштік дәрежесі мен типін және белгілер арасындағы байланыстың бағытын, алынған орташа шамалардың растығын анықтау, нақты топтар мен тәжірибелер бойынша есеп айырысу деректерін есептеу үшін математикалық статистикалық тәсілдерін, дисперсиялық талдауды, графикалық – аналитикалық және аналитикалық тәсілдерді, желілік бағдарламалауды (бөлу және симплексті, серпінді), ойындар теориясын және  басқаларды кеңінен пайдалану қажет. Алайда, экономикада объективті экономикалық заңдарды математикалық заңдарды математикалық формулалармен ауыстыруға болмайтынын есте сақтау қажет.</w:t>
      </w:r>
    </w:p>
    <w:p w:rsidR="00BA1581" w:rsidRDefault="00BA1581" w:rsidP="00BA1581">
      <w:pPr>
        <w:ind w:firstLine="720"/>
        <w:jc w:val="both"/>
        <w:rPr>
          <w:sz w:val="28"/>
          <w:szCs w:val="28"/>
          <w:lang w:val="kk-KZ"/>
        </w:rPr>
      </w:pPr>
      <w:r>
        <w:rPr>
          <w:sz w:val="28"/>
          <w:szCs w:val="28"/>
          <w:lang w:val="kk-KZ"/>
        </w:rPr>
        <w:t>Математикалық әдістер, сондай – ақ, математикалық үлгілеу ЭЕМ көмегімен шығарылған ақпараттар бейнесі оптимальды мөлшерлі жоспар көрсеткіштерін анықтаған кезде, мысалы, елдің экономикалық аймақтарында да қандай да бір өнім түрін өндірістегі оптимальды сыйымдылығы, трактор паркінің рационалды құрамы.</w:t>
      </w:r>
    </w:p>
    <w:p w:rsidR="00BA1581" w:rsidRDefault="00BA1581" w:rsidP="00BA1581">
      <w:pPr>
        <w:ind w:firstLine="720"/>
        <w:jc w:val="both"/>
        <w:rPr>
          <w:sz w:val="28"/>
          <w:szCs w:val="28"/>
          <w:lang w:val="kk-KZ"/>
        </w:rPr>
      </w:pPr>
      <w:r>
        <w:rPr>
          <w:sz w:val="28"/>
          <w:szCs w:val="28"/>
          <w:lang w:val="kk-KZ"/>
        </w:rPr>
        <w:t>Баланстық әдіс барлық жоспарлы және болжамды шешімдерді өңдеу, есептеу сатыларында барлық құбылыстар мен процестердің және болжаудағы экономикалық көрсеткіштердің арасындағы өзара байланыстарды анықтау үшін қолданылады. Осы әдістің көмегімен құбылыстар мен процестер дамуындағы басты буын анықталады,  ғылым және тәжірибе жетістіктерін пайдаланумен ғылыми негізделген нормативтер қолданылады, оптимальды пропорция орнату үшін баланстар құрылады, кәсіпорындар мен корпорациялардың тәжірибелік баланстық есептеулер жасалынады.</w:t>
      </w:r>
    </w:p>
    <w:p w:rsidR="00BA1581" w:rsidRDefault="00BA1581" w:rsidP="00BA1581">
      <w:pPr>
        <w:ind w:firstLine="720"/>
        <w:jc w:val="both"/>
        <w:rPr>
          <w:sz w:val="28"/>
          <w:szCs w:val="28"/>
          <w:lang w:val="kk-KZ"/>
        </w:rPr>
      </w:pPr>
      <w:r>
        <w:rPr>
          <w:sz w:val="28"/>
          <w:szCs w:val="28"/>
          <w:lang w:val="kk-KZ"/>
        </w:rPr>
        <w:t xml:space="preserve">Абстрактілік – логикалық әдіс халық шаруашылығының  күрделі проблемаларын шешуге пайдаланылады. </w:t>
      </w:r>
    </w:p>
    <w:p w:rsidR="00BA1581" w:rsidRDefault="00BA1581" w:rsidP="00BA1581">
      <w:pPr>
        <w:ind w:firstLine="720"/>
        <w:jc w:val="both"/>
        <w:rPr>
          <w:sz w:val="28"/>
          <w:szCs w:val="28"/>
          <w:lang w:val="kk-KZ"/>
        </w:rPr>
      </w:pPr>
      <w:r>
        <w:rPr>
          <w:sz w:val="28"/>
          <w:szCs w:val="28"/>
          <w:lang w:val="kk-KZ"/>
        </w:rPr>
        <w:t>Логикалық әдісті қолданудың маңыздылығы экономикалық жүйелердің барлық түрлерін терең қарастырылғанда – шаруашылық қатынастардың өзара тығыз байланыстылығы толық болып қалады. Логикалық әдіс – бұл абстрактілі даму процесінің теориялық мазмұны. Логикалық процесс кәсіпорындар, салалар, аймақтар материалдарында көрініс табады.</w:t>
      </w:r>
    </w:p>
    <w:p w:rsidR="00BA1581" w:rsidRPr="00167B0E" w:rsidRDefault="00BA1581" w:rsidP="00BA1581">
      <w:pPr>
        <w:ind w:firstLine="720"/>
        <w:jc w:val="both"/>
        <w:rPr>
          <w:sz w:val="28"/>
          <w:szCs w:val="28"/>
          <w:lang w:val="kk-KZ"/>
        </w:rPr>
      </w:pPr>
      <w:r>
        <w:rPr>
          <w:sz w:val="28"/>
          <w:szCs w:val="28"/>
          <w:lang w:val="kk-KZ"/>
        </w:rPr>
        <w:t>Тәжірибелік әдіс жаңа техника, технология, өндіріс процестерін тиімді ұйымдастыру, мамандандыру, мал шаруашылығы және жер бөлу жүйесін пайдалану тиімділігін зерттеуде қолданылады.</w:t>
      </w:r>
      <w:r w:rsidRPr="00167B0E">
        <w:rPr>
          <w:i/>
          <w:sz w:val="28"/>
          <w:szCs w:val="28"/>
          <w:lang w:val="kk-KZ"/>
        </w:rPr>
        <w:t xml:space="preserve">   </w:t>
      </w:r>
    </w:p>
    <w:p w:rsidR="006116F7" w:rsidRPr="00BA1581" w:rsidRDefault="006116F7">
      <w:pPr>
        <w:rPr>
          <w:lang w:val="kk-KZ"/>
        </w:rPr>
      </w:pPr>
      <w:bookmarkStart w:id="0" w:name="_GoBack"/>
      <w:bookmarkEnd w:id="0"/>
    </w:p>
    <w:sectPr w:rsidR="006116F7" w:rsidRPr="00BA15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A3698"/>
    <w:multiLevelType w:val="hybridMultilevel"/>
    <w:tmpl w:val="BA000A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20E39A8"/>
    <w:multiLevelType w:val="hybridMultilevel"/>
    <w:tmpl w:val="51F6DC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27C2EFF"/>
    <w:multiLevelType w:val="hybridMultilevel"/>
    <w:tmpl w:val="6DBAFA80"/>
    <w:lvl w:ilvl="0" w:tplc="90CEAE78">
      <w:start w:val="1"/>
      <w:numFmt w:val="decimal"/>
      <w:lvlText w:val="%1."/>
      <w:lvlJc w:val="left"/>
      <w:pPr>
        <w:tabs>
          <w:tab w:val="num" w:pos="2508"/>
        </w:tabs>
        <w:ind w:left="2508" w:hanging="1080"/>
      </w:pPr>
      <w:rPr>
        <w:rFonts w:hint="default"/>
      </w:r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3">
    <w:nsid w:val="50D1185B"/>
    <w:multiLevelType w:val="hybridMultilevel"/>
    <w:tmpl w:val="47C2487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9CC"/>
    <w:rsid w:val="005C69CC"/>
    <w:rsid w:val="006116F7"/>
    <w:rsid w:val="006F2CF2"/>
    <w:rsid w:val="00B05006"/>
    <w:rsid w:val="00BA15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5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5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3255</Words>
  <Characters>18560</Characters>
  <Application>Microsoft Office Word</Application>
  <DocSecurity>0</DocSecurity>
  <Lines>154</Lines>
  <Paragraphs>43</Paragraphs>
  <ScaleCrop>false</ScaleCrop>
  <Company/>
  <LinksUpToDate>false</LinksUpToDate>
  <CharactersWithSpaces>21772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2016-10-07T11:17:00Z</dcterms:created>
  <dcterms:modified xsi:type="dcterms:W3CDTF">2016-10-07T11:20:00Z</dcterms:modified>
</cp:coreProperties>
</file>